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25E2E" w14:textId="77777777" w:rsidR="00EA0AFA" w:rsidRPr="00B52E79" w:rsidRDefault="00EA0AFA" w:rsidP="00EA0AFA">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 xml:space="preserve">PIRKIMO SUTARTIS </w:t>
      </w:r>
    </w:p>
    <w:p w14:paraId="1143CE39" w14:textId="77777777" w:rsidR="00EA0AFA" w:rsidRPr="00B52E79" w:rsidRDefault="00EA0AFA" w:rsidP="00EA0AFA">
      <w:pPr>
        <w:spacing w:after="0" w:line="240" w:lineRule="auto"/>
        <w:jc w:val="center"/>
        <w:rPr>
          <w:rFonts w:ascii="Times New Roman" w:eastAsia="Times New Roman" w:hAnsi="Times New Roman" w:cs="Times New Roman"/>
          <w:b/>
          <w:sz w:val="24"/>
          <w:szCs w:val="24"/>
        </w:rPr>
      </w:pPr>
    </w:p>
    <w:p w14:paraId="714B2D6E" w14:textId="306F2005" w:rsidR="00EA0AFA" w:rsidRPr="00B52E79" w:rsidRDefault="00EA0AFA" w:rsidP="00EA0AFA">
      <w:pPr>
        <w:suppressAutoHyphens/>
        <w:spacing w:after="0" w:line="240" w:lineRule="auto"/>
        <w:jc w:val="center"/>
        <w:rPr>
          <w:rFonts w:ascii="Times New Roman" w:eastAsia="Times New Roman" w:hAnsi="Times New Roman" w:cs="Times New Roman"/>
          <w:sz w:val="24"/>
          <w:szCs w:val="24"/>
        </w:rPr>
      </w:pPr>
      <w:r w:rsidRPr="00B52E79">
        <w:rPr>
          <w:rFonts w:ascii="Times New Roman" w:eastAsia="Times New Roman" w:hAnsi="Times New Roman" w:cs="Times New Roman"/>
          <w:sz w:val="24"/>
          <w:szCs w:val="24"/>
        </w:rPr>
        <w:t>20</w:t>
      </w:r>
      <w:r>
        <w:rPr>
          <w:rFonts w:ascii="Times New Roman" w:eastAsia="Times New Roman" w:hAnsi="Times New Roman" w:cs="Times New Roman"/>
          <w:sz w:val="24"/>
          <w:szCs w:val="24"/>
        </w:rPr>
        <w:t>26</w:t>
      </w:r>
      <w:r w:rsidRPr="00B52E79">
        <w:rPr>
          <w:rFonts w:ascii="Times New Roman" w:eastAsia="Times New Roman" w:hAnsi="Times New Roman" w:cs="Times New Roman"/>
          <w:sz w:val="24"/>
          <w:szCs w:val="24"/>
        </w:rPr>
        <w:t>-___-___ Nr. ___________</w:t>
      </w:r>
    </w:p>
    <w:p w14:paraId="6C1AD529" w14:textId="77777777" w:rsidR="00EA0AFA" w:rsidRPr="00B52E79" w:rsidRDefault="00EA0AFA" w:rsidP="00EA0AFA">
      <w:pPr>
        <w:suppressAutoHyphens/>
        <w:spacing w:after="0" w:line="240" w:lineRule="auto"/>
        <w:jc w:val="center"/>
        <w:rPr>
          <w:rFonts w:ascii="Times New Roman" w:eastAsia="Times New Roman" w:hAnsi="Times New Roman" w:cs="Times New Roman"/>
          <w:sz w:val="24"/>
          <w:szCs w:val="24"/>
        </w:rPr>
      </w:pPr>
      <w:r w:rsidRPr="00B52E79">
        <w:rPr>
          <w:rFonts w:ascii="Times New Roman" w:eastAsia="Times New Roman" w:hAnsi="Times New Roman" w:cs="Times New Roman"/>
          <w:sz w:val="24"/>
          <w:szCs w:val="24"/>
        </w:rPr>
        <w:t>Vilnius</w:t>
      </w:r>
    </w:p>
    <w:p w14:paraId="5C707E01" w14:textId="77777777" w:rsidR="00EA0AFA" w:rsidRPr="00B52E79" w:rsidRDefault="00EA0AFA" w:rsidP="00EA0AFA">
      <w:pPr>
        <w:spacing w:after="0" w:line="240" w:lineRule="auto"/>
        <w:jc w:val="both"/>
        <w:rPr>
          <w:rFonts w:ascii="Times New Roman" w:hAnsi="Times New Roman" w:cs="Times New Roman"/>
          <w:sz w:val="24"/>
          <w:szCs w:val="24"/>
        </w:rPr>
      </w:pPr>
    </w:p>
    <w:p w14:paraId="629ECCCB" w14:textId="77777777" w:rsidR="00EA0AFA" w:rsidRPr="0065582E" w:rsidRDefault="00EA0AFA" w:rsidP="00EA0AFA">
      <w:pPr>
        <w:spacing w:after="0" w:line="240" w:lineRule="auto"/>
        <w:ind w:firstLine="567"/>
        <w:jc w:val="both"/>
        <w:rPr>
          <w:rFonts w:ascii="Times New Roman" w:hAnsi="Times New Roman" w:cs="Times New Roman"/>
          <w:sz w:val="24"/>
          <w:szCs w:val="24"/>
        </w:rPr>
      </w:pPr>
      <w:r w:rsidRPr="0065582E">
        <w:rPr>
          <w:rFonts w:ascii="Times New Roman" w:hAnsi="Times New Roman" w:cs="Times New Roman"/>
          <w:sz w:val="24"/>
          <w:szCs w:val="24"/>
        </w:rPr>
        <w:t>UAB „Vilniaus vystymo kompanija“, juridinio asmens kodas 120750163, kurios registruota buveinė yra</w:t>
      </w:r>
      <w:r>
        <w:rPr>
          <w:rFonts w:ascii="Times New Roman" w:hAnsi="Times New Roman" w:cs="Times New Roman"/>
          <w:sz w:val="24"/>
          <w:szCs w:val="24"/>
        </w:rPr>
        <w:t xml:space="preserve"> Konstitucijos pr. 3, Vilniuje</w:t>
      </w:r>
      <w:r w:rsidRPr="0065582E">
        <w:rPr>
          <w:rFonts w:ascii="Times New Roman" w:hAnsi="Times New Roman" w:cs="Times New Roman"/>
          <w:sz w:val="24"/>
          <w:szCs w:val="24"/>
        </w:rPr>
        <w:t xml:space="preserve">, </w:t>
      </w:r>
      <w:r w:rsidRPr="00832C11">
        <w:rPr>
          <w:rFonts w:ascii="Times New Roman" w:hAnsi="Times New Roman" w:cs="Times New Roman"/>
          <w:sz w:val="24"/>
          <w:szCs w:val="24"/>
        </w:rPr>
        <w:t>duomenys apie įmonę kaupiami ir saugomi Lietuvos Respublikos juridinių asmenų registre</w:t>
      </w:r>
      <w:r>
        <w:rPr>
          <w:rFonts w:ascii="Times New Roman" w:hAnsi="Times New Roman" w:cs="Times New Roman"/>
          <w:sz w:val="24"/>
          <w:szCs w:val="24"/>
        </w:rPr>
        <w:t>,</w:t>
      </w:r>
      <w:r w:rsidRPr="0065582E">
        <w:rPr>
          <w:rFonts w:ascii="Times New Roman" w:hAnsi="Times New Roman" w:cs="Times New Roman"/>
          <w:sz w:val="24"/>
          <w:szCs w:val="24"/>
        </w:rPr>
        <w:t xml:space="preserve"> atstovaujama generalinės direktorės Lauros </w:t>
      </w:r>
      <w:proofErr w:type="spellStart"/>
      <w:r w:rsidRPr="0065582E">
        <w:rPr>
          <w:rFonts w:ascii="Times New Roman" w:hAnsi="Times New Roman" w:cs="Times New Roman"/>
          <w:sz w:val="24"/>
          <w:szCs w:val="24"/>
        </w:rPr>
        <w:t>Joffės</w:t>
      </w:r>
      <w:proofErr w:type="spellEnd"/>
      <w:r w:rsidRPr="0065582E">
        <w:rPr>
          <w:rFonts w:ascii="Times New Roman" w:hAnsi="Times New Roman" w:cs="Times New Roman"/>
          <w:sz w:val="24"/>
          <w:szCs w:val="24"/>
        </w:rPr>
        <w:t>, veikiančios pagal bendrovės įstatus</w:t>
      </w:r>
      <w:r>
        <w:rPr>
          <w:rFonts w:ascii="Times New Roman" w:hAnsi="Times New Roman" w:cs="Times New Roman"/>
          <w:sz w:val="24"/>
          <w:szCs w:val="24"/>
        </w:rPr>
        <w:t xml:space="preserve">, </w:t>
      </w:r>
      <w:r w:rsidRPr="00832C11">
        <w:rPr>
          <w:rFonts w:ascii="Times New Roman" w:hAnsi="Times New Roman" w:cs="Times New Roman"/>
          <w:sz w:val="24"/>
          <w:szCs w:val="24"/>
        </w:rPr>
        <w:t xml:space="preserve">toliau vadinama </w:t>
      </w:r>
      <w:r w:rsidRPr="00CB3D45">
        <w:rPr>
          <w:rFonts w:ascii="Times New Roman" w:hAnsi="Times New Roman" w:cs="Times New Roman"/>
          <w:b/>
          <w:bCs/>
          <w:sz w:val="24"/>
          <w:szCs w:val="24"/>
        </w:rPr>
        <w:t>Pirkėju</w:t>
      </w:r>
      <w:r w:rsidRPr="00832C11">
        <w:rPr>
          <w:rFonts w:ascii="Times New Roman" w:hAnsi="Times New Roman" w:cs="Times New Roman"/>
          <w:sz w:val="24"/>
          <w:szCs w:val="24"/>
        </w:rPr>
        <w:t>,</w:t>
      </w:r>
    </w:p>
    <w:p w14:paraId="01237F30" w14:textId="77777777" w:rsidR="00EA0AFA" w:rsidRPr="00832C11" w:rsidRDefault="00EA0AFA" w:rsidP="00EA0AFA">
      <w:pPr>
        <w:spacing w:after="0" w:line="240" w:lineRule="auto"/>
        <w:ind w:firstLine="567"/>
        <w:jc w:val="both"/>
        <w:rPr>
          <w:rFonts w:ascii="Times New Roman" w:hAnsi="Times New Roman" w:cs="Times New Roman"/>
          <w:sz w:val="24"/>
          <w:szCs w:val="24"/>
        </w:rPr>
      </w:pPr>
      <w:r w:rsidRPr="00832C11">
        <w:rPr>
          <w:rFonts w:ascii="Times New Roman" w:hAnsi="Times New Roman" w:cs="Times New Roman"/>
          <w:sz w:val="24"/>
          <w:szCs w:val="24"/>
        </w:rPr>
        <w:t>ir</w:t>
      </w:r>
    </w:p>
    <w:p w14:paraId="49D2F614" w14:textId="77777777" w:rsidR="00EA0AFA" w:rsidRPr="00832C11" w:rsidRDefault="00EA0AFA" w:rsidP="00EA0AFA">
      <w:pPr>
        <w:spacing w:after="0" w:line="240" w:lineRule="auto"/>
        <w:ind w:firstLine="567"/>
        <w:jc w:val="both"/>
        <w:rPr>
          <w:rFonts w:ascii="Times New Roman" w:hAnsi="Times New Roman" w:cs="Times New Roman"/>
          <w:sz w:val="24"/>
          <w:szCs w:val="24"/>
        </w:rPr>
      </w:pPr>
      <w:r w:rsidRPr="00832C11">
        <w:rPr>
          <w:rFonts w:ascii="Times New Roman" w:hAnsi="Times New Roman" w:cs="Times New Roman"/>
          <w:i/>
          <w:color w:val="FF0000"/>
          <w:sz w:val="24"/>
          <w:szCs w:val="24"/>
        </w:rPr>
        <w:t>[įrašyti sutarties šalies pavadinimą, teisinę formą]</w:t>
      </w:r>
      <w:r w:rsidRPr="00832C11">
        <w:rPr>
          <w:rFonts w:ascii="Times New Roman" w:hAnsi="Times New Roman" w:cs="Times New Roman"/>
          <w:sz w:val="24"/>
          <w:szCs w:val="24"/>
        </w:rPr>
        <w:t xml:space="preserve">, juridinio asmens kodas </w:t>
      </w:r>
      <w:r w:rsidRPr="00832C11">
        <w:rPr>
          <w:rFonts w:ascii="Times New Roman" w:hAnsi="Times New Roman" w:cs="Times New Roman"/>
          <w:i/>
          <w:color w:val="FF0000"/>
          <w:sz w:val="24"/>
          <w:szCs w:val="24"/>
        </w:rPr>
        <w:t>[įrašyti]</w:t>
      </w:r>
      <w:r w:rsidRPr="00832C11">
        <w:rPr>
          <w:rFonts w:ascii="Times New Roman" w:hAnsi="Times New Roman" w:cs="Times New Roman"/>
          <w:sz w:val="24"/>
          <w:szCs w:val="24"/>
        </w:rPr>
        <w:t xml:space="preserve">, </w:t>
      </w:r>
      <w:bookmarkStart w:id="0" w:name="_Hlk171002525"/>
      <w:r w:rsidRPr="00832C11">
        <w:rPr>
          <w:rFonts w:ascii="Times New Roman" w:hAnsi="Times New Roman" w:cs="Times New Roman"/>
          <w:sz w:val="24"/>
          <w:szCs w:val="24"/>
        </w:rPr>
        <w:t xml:space="preserve">kurios registruota buveinė yra </w:t>
      </w:r>
      <w:bookmarkEnd w:id="0"/>
      <w:r w:rsidRPr="00832C11">
        <w:rPr>
          <w:rFonts w:ascii="Times New Roman" w:hAnsi="Times New Roman" w:cs="Times New Roman"/>
          <w:i/>
          <w:color w:val="FF0000"/>
          <w:sz w:val="24"/>
          <w:szCs w:val="24"/>
        </w:rPr>
        <w:t>[įrašyti tikslų adresą]</w:t>
      </w:r>
      <w:r w:rsidRPr="00832C11">
        <w:rPr>
          <w:rFonts w:ascii="Times New Roman" w:hAnsi="Times New Roman" w:cs="Times New Roman"/>
          <w:sz w:val="24"/>
          <w:szCs w:val="24"/>
        </w:rPr>
        <w:t xml:space="preserve">, </w:t>
      </w:r>
      <w:bookmarkStart w:id="1" w:name="_Hlk171002611"/>
      <w:r w:rsidRPr="00832C11">
        <w:rPr>
          <w:rFonts w:ascii="Times New Roman" w:hAnsi="Times New Roman" w:cs="Times New Roman"/>
          <w:sz w:val="24"/>
          <w:szCs w:val="24"/>
        </w:rPr>
        <w:t>duomenys apie įmonę kaupiami ir saugomi Lietuvos Respublikos juridinių asmenų registre</w:t>
      </w:r>
      <w:bookmarkEnd w:id="1"/>
      <w:r w:rsidRPr="00832C11">
        <w:rPr>
          <w:rFonts w:ascii="Times New Roman" w:hAnsi="Times New Roman" w:cs="Times New Roman"/>
          <w:sz w:val="24"/>
          <w:szCs w:val="24"/>
        </w:rPr>
        <w:t xml:space="preserve">, atstovaujama </w:t>
      </w:r>
      <w:r w:rsidRPr="00832C11">
        <w:rPr>
          <w:rFonts w:ascii="Times New Roman" w:hAnsi="Times New Roman" w:cs="Times New Roman"/>
          <w:i/>
          <w:color w:val="FF0000"/>
          <w:sz w:val="24"/>
          <w:szCs w:val="24"/>
        </w:rPr>
        <w:t>[įrašyti pareigas, vardą, pavardę]</w:t>
      </w:r>
      <w:r w:rsidRPr="00832C11">
        <w:rPr>
          <w:rFonts w:ascii="Times New Roman" w:hAnsi="Times New Roman" w:cs="Times New Roman"/>
          <w:sz w:val="24"/>
          <w:szCs w:val="24"/>
        </w:rPr>
        <w:t xml:space="preserve">, veikiančio pagal </w:t>
      </w:r>
      <w:r w:rsidRPr="00832C11">
        <w:rPr>
          <w:rFonts w:ascii="Times New Roman" w:hAnsi="Times New Roman" w:cs="Times New Roman"/>
          <w:i/>
          <w:color w:val="FF0000"/>
          <w:sz w:val="24"/>
          <w:szCs w:val="24"/>
        </w:rPr>
        <w:t>[įrašyti atstovavimo pagrindą]</w:t>
      </w:r>
      <w:r w:rsidRPr="00832C11">
        <w:rPr>
          <w:rFonts w:ascii="Times New Roman" w:hAnsi="Times New Roman" w:cs="Times New Roman"/>
          <w:sz w:val="24"/>
          <w:szCs w:val="24"/>
        </w:rPr>
        <w:t xml:space="preserve">, toliau vadinama </w:t>
      </w:r>
      <w:r w:rsidRPr="00CB3D45">
        <w:rPr>
          <w:rFonts w:ascii="Times New Roman" w:hAnsi="Times New Roman" w:cs="Times New Roman"/>
          <w:b/>
          <w:bCs/>
          <w:sz w:val="24"/>
          <w:szCs w:val="24"/>
        </w:rPr>
        <w:t>Pardavėju</w:t>
      </w:r>
      <w:r w:rsidRPr="00832C11">
        <w:rPr>
          <w:rFonts w:ascii="Times New Roman" w:hAnsi="Times New Roman" w:cs="Times New Roman"/>
          <w:sz w:val="24"/>
          <w:szCs w:val="24"/>
        </w:rPr>
        <w:t xml:space="preserve">, </w:t>
      </w:r>
      <w:r w:rsidRPr="00832C11">
        <w:rPr>
          <w:rFonts w:ascii="Times New Roman" w:hAnsi="Times New Roman" w:cs="Times New Roman"/>
          <w:i/>
          <w:color w:val="FF0000"/>
          <w:sz w:val="24"/>
          <w:szCs w:val="24"/>
        </w:rPr>
        <w:t>(jei tai ūkio subjektų grupė – atitinkami duomenys apie kiekvieną partnerį)</w:t>
      </w:r>
      <w:r w:rsidRPr="00832C11">
        <w:rPr>
          <w:rFonts w:ascii="Times New Roman" w:hAnsi="Times New Roman" w:cs="Times New Roman"/>
          <w:sz w:val="24"/>
          <w:szCs w:val="24"/>
        </w:rPr>
        <w:t>,</w:t>
      </w:r>
    </w:p>
    <w:p w14:paraId="3D374C76" w14:textId="77777777" w:rsidR="00EA0AFA" w:rsidRPr="00832C11" w:rsidRDefault="00EA0AFA" w:rsidP="00EA0AFA">
      <w:pPr>
        <w:spacing w:after="0" w:line="240" w:lineRule="auto"/>
        <w:ind w:firstLine="567"/>
        <w:jc w:val="both"/>
        <w:rPr>
          <w:rFonts w:ascii="Times New Roman" w:hAnsi="Times New Roman" w:cs="Times New Roman"/>
          <w:sz w:val="24"/>
          <w:szCs w:val="24"/>
        </w:rPr>
      </w:pPr>
      <w:r w:rsidRPr="00832C11">
        <w:rPr>
          <w:rFonts w:ascii="Times New Roman" w:hAnsi="Times New Roman" w:cs="Times New Roman"/>
          <w:sz w:val="24"/>
          <w:szCs w:val="24"/>
        </w:rPr>
        <w:t>toliau kartu šioje pirkimo sutartyje vadinami Šalimis, o kiekvienas atskirai – Šalimi,</w:t>
      </w:r>
    </w:p>
    <w:p w14:paraId="0D7D1F17" w14:textId="77777777" w:rsidR="00EA0AFA" w:rsidRPr="00832C11" w:rsidRDefault="00EA0AFA" w:rsidP="00EA0AFA">
      <w:pPr>
        <w:spacing w:after="0" w:line="240" w:lineRule="auto"/>
        <w:ind w:firstLine="567"/>
        <w:jc w:val="both"/>
        <w:rPr>
          <w:rFonts w:ascii="Times New Roman" w:hAnsi="Times New Roman" w:cs="Times New Roman"/>
          <w:sz w:val="24"/>
          <w:szCs w:val="24"/>
        </w:rPr>
      </w:pPr>
    </w:p>
    <w:p w14:paraId="141E6F21" w14:textId="77777777" w:rsidR="00EA0AFA" w:rsidRPr="0057017C" w:rsidRDefault="00EA0AFA" w:rsidP="00EA0AFA">
      <w:pPr>
        <w:spacing w:after="0" w:line="240" w:lineRule="auto"/>
        <w:ind w:firstLine="567"/>
        <w:jc w:val="both"/>
        <w:rPr>
          <w:rFonts w:ascii="Times New Roman" w:hAnsi="Times New Roman" w:cs="Times New Roman"/>
          <w:sz w:val="24"/>
          <w:szCs w:val="24"/>
        </w:rPr>
      </w:pPr>
      <w:r w:rsidRPr="0057017C">
        <w:rPr>
          <w:rFonts w:ascii="Times New Roman" w:hAnsi="Times New Roman" w:cs="Times New Roman"/>
          <w:sz w:val="24"/>
          <w:szCs w:val="24"/>
        </w:rPr>
        <w:t>vadovaudam</w:t>
      </w:r>
      <w:r>
        <w:rPr>
          <w:rFonts w:ascii="Times New Roman" w:hAnsi="Times New Roman" w:cs="Times New Roman"/>
          <w:sz w:val="24"/>
          <w:szCs w:val="24"/>
        </w:rPr>
        <w:t>osi</w:t>
      </w:r>
      <w:r w:rsidRPr="0057017C">
        <w:rPr>
          <w:rFonts w:ascii="Times New Roman" w:hAnsi="Times New Roman" w:cs="Times New Roman"/>
          <w:sz w:val="24"/>
          <w:szCs w:val="24"/>
        </w:rPr>
        <w:t xml:space="preserve"> </w:t>
      </w:r>
      <w:r w:rsidRPr="0057017C">
        <w:rPr>
          <w:rFonts w:ascii="Times New Roman" w:hAnsi="Times New Roman" w:cs="Times New Roman"/>
          <w:i/>
          <w:color w:val="FF0000"/>
          <w:sz w:val="24"/>
          <w:szCs w:val="24"/>
        </w:rPr>
        <w:t>[įrašyti viešojo pirkimo pavadinimą]</w:t>
      </w:r>
      <w:r w:rsidRPr="0057017C">
        <w:rPr>
          <w:rFonts w:ascii="Times New Roman" w:hAnsi="Times New Roman"/>
          <w:sz w:val="24"/>
        </w:rPr>
        <w:t xml:space="preserve"> </w:t>
      </w:r>
      <w:r w:rsidRPr="0057017C">
        <w:rPr>
          <w:rFonts w:ascii="Times New Roman" w:hAnsi="Times New Roman" w:cs="Times New Roman"/>
          <w:sz w:val="24"/>
          <w:szCs w:val="24"/>
        </w:rPr>
        <w:t>viešojo pirkimo rezultatais</w:t>
      </w:r>
      <w:r>
        <w:rPr>
          <w:rFonts w:ascii="Times New Roman" w:hAnsi="Times New Roman" w:cs="Times New Roman"/>
          <w:sz w:val="24"/>
          <w:szCs w:val="24"/>
        </w:rPr>
        <w:t xml:space="preserve"> (pirkimo Nr. </w:t>
      </w:r>
      <w:r w:rsidRPr="0057017C">
        <w:rPr>
          <w:rFonts w:ascii="Times New Roman" w:hAnsi="Times New Roman" w:cs="Times New Roman"/>
          <w:sz w:val="24"/>
          <w:szCs w:val="24"/>
        </w:rPr>
        <w:t>000000</w:t>
      </w:r>
      <w:r>
        <w:rPr>
          <w:rFonts w:ascii="Times New Roman" w:hAnsi="Times New Roman" w:cs="Times New Roman"/>
          <w:sz w:val="24"/>
          <w:szCs w:val="24"/>
        </w:rPr>
        <w:t xml:space="preserve"> </w:t>
      </w:r>
      <w:r>
        <w:rPr>
          <w:rFonts w:ascii="Times New Roman" w:hAnsi="Times New Roman" w:cs="Times New Roman"/>
          <w:i/>
          <w:color w:val="FF0000"/>
          <w:sz w:val="24"/>
          <w:szCs w:val="24"/>
        </w:rPr>
        <w:t xml:space="preserve">[įrašyti </w:t>
      </w:r>
      <w:proofErr w:type="spellStart"/>
      <w:r>
        <w:rPr>
          <w:rFonts w:ascii="Times New Roman" w:hAnsi="Times New Roman" w:cs="Times New Roman"/>
          <w:i/>
          <w:color w:val="FF0000"/>
          <w:sz w:val="24"/>
          <w:szCs w:val="24"/>
        </w:rPr>
        <w:t>EcoCost</w:t>
      </w:r>
      <w:proofErr w:type="spellEnd"/>
      <w:r>
        <w:rPr>
          <w:rFonts w:ascii="Times New Roman" w:hAnsi="Times New Roman" w:cs="Times New Roman"/>
          <w:i/>
          <w:color w:val="FF0000"/>
          <w:sz w:val="24"/>
          <w:szCs w:val="24"/>
        </w:rPr>
        <w:t xml:space="preserve"> viešojo pirkimo numerį]</w:t>
      </w:r>
      <w:r>
        <w:rPr>
          <w:rFonts w:ascii="Times New Roman" w:hAnsi="Times New Roman" w:cs="Times New Roman"/>
          <w:sz w:val="24"/>
          <w:szCs w:val="24"/>
        </w:rPr>
        <w:t>)</w:t>
      </w:r>
      <w:r w:rsidRPr="0057017C">
        <w:rPr>
          <w:rFonts w:ascii="Times New Roman" w:hAnsi="Times New Roman" w:cs="Times New Roman"/>
          <w:sz w:val="24"/>
          <w:szCs w:val="24"/>
        </w:rPr>
        <w:t>,</w:t>
      </w:r>
    </w:p>
    <w:p w14:paraId="6E99FA2F" w14:textId="77777777" w:rsidR="00EA0AFA" w:rsidRPr="00832C11" w:rsidRDefault="00EA0AFA" w:rsidP="00EA0AFA">
      <w:pPr>
        <w:spacing w:after="0" w:line="240" w:lineRule="auto"/>
        <w:jc w:val="both"/>
        <w:rPr>
          <w:rFonts w:ascii="Times New Roman" w:hAnsi="Times New Roman" w:cs="Times New Roman"/>
          <w:sz w:val="24"/>
          <w:szCs w:val="24"/>
        </w:rPr>
      </w:pPr>
    </w:p>
    <w:p w14:paraId="241FDBEE" w14:textId="77777777" w:rsidR="00EA0AFA" w:rsidRPr="00832C11" w:rsidRDefault="00EA0AFA" w:rsidP="00EA0AFA">
      <w:pPr>
        <w:spacing w:after="0" w:line="240" w:lineRule="auto"/>
        <w:ind w:firstLine="567"/>
        <w:jc w:val="both"/>
        <w:rPr>
          <w:rFonts w:ascii="Times New Roman" w:hAnsi="Times New Roman" w:cs="Times New Roman"/>
          <w:sz w:val="24"/>
          <w:szCs w:val="24"/>
        </w:rPr>
      </w:pPr>
      <w:r w:rsidRPr="00832C11">
        <w:rPr>
          <w:rFonts w:ascii="Times New Roman" w:hAnsi="Times New Roman" w:cs="Times New Roman"/>
          <w:sz w:val="24"/>
          <w:szCs w:val="24"/>
        </w:rPr>
        <w:t>sudarė šią pirkimo sutartį, toliau vadinama Sutartimi.</w:t>
      </w:r>
    </w:p>
    <w:p w14:paraId="754500DD" w14:textId="77777777" w:rsidR="00EA0AFA" w:rsidRPr="00B52E79" w:rsidRDefault="00EA0AFA" w:rsidP="00EA0AFA">
      <w:pPr>
        <w:spacing w:after="0" w:line="240" w:lineRule="auto"/>
        <w:contextualSpacing/>
        <w:jc w:val="both"/>
        <w:rPr>
          <w:rFonts w:ascii="Times New Roman" w:eastAsia="Times New Roman" w:hAnsi="Times New Roman" w:cs="Times New Roman"/>
          <w:sz w:val="24"/>
          <w:szCs w:val="24"/>
        </w:rPr>
      </w:pPr>
    </w:p>
    <w:p w14:paraId="733F2275" w14:textId="77777777" w:rsidR="00EA0AFA" w:rsidRPr="00B52E79" w:rsidRDefault="00EA0AFA" w:rsidP="00EA0AFA">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 SUTARTIES OBJEKTAS</w:t>
      </w:r>
    </w:p>
    <w:p w14:paraId="5819CC3A" w14:textId="77777777" w:rsidR="00EA0AFA" w:rsidRPr="00B52E79" w:rsidRDefault="00EA0AFA" w:rsidP="00EA0AFA">
      <w:pPr>
        <w:spacing w:after="0" w:line="240" w:lineRule="auto"/>
        <w:contextualSpacing/>
        <w:jc w:val="both"/>
        <w:rPr>
          <w:rFonts w:ascii="Times New Roman" w:eastAsia="Times New Roman" w:hAnsi="Times New Roman" w:cs="Times New Roman"/>
          <w:b/>
          <w:sz w:val="24"/>
          <w:szCs w:val="24"/>
        </w:rPr>
      </w:pPr>
    </w:p>
    <w:p w14:paraId="1210F6A9" w14:textId="32134C81" w:rsidR="00EA0AFA" w:rsidRPr="00A63DCD" w:rsidRDefault="00EA0AFA" w:rsidP="00A63D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B52E79">
        <w:rPr>
          <w:rFonts w:ascii="Times New Roman" w:eastAsia="Times New Roman" w:hAnsi="Times New Roman" w:cs="Times New Roman"/>
          <w:sz w:val="24"/>
          <w:szCs w:val="24"/>
        </w:rPr>
        <w:t xml:space="preserve">. Vadovaujantis šioje Sutartyje nustatytomis sąlygomis ir tvarka Pirkėjas paveda, o Pardavėjas įsipareigoja parduoti </w:t>
      </w:r>
      <w:r w:rsidR="00A63DCD" w:rsidRPr="00A63DCD">
        <w:rPr>
          <w:rFonts w:ascii="Times New Roman" w:eastAsia="Times New Roman" w:hAnsi="Times New Roman" w:cs="Times New Roman"/>
          <w:iCs/>
          <w:sz w:val="24"/>
          <w:szCs w:val="24"/>
        </w:rPr>
        <w:t xml:space="preserve">Autodesk Civil3D ir AEC programinės įrangos licencijų </w:t>
      </w:r>
      <w:r w:rsidR="00A63DCD" w:rsidRPr="00A63DCD">
        <w:rPr>
          <w:rFonts w:ascii="Times New Roman" w:eastAsia="Times New Roman" w:hAnsi="Times New Roman" w:cs="Times New Roman"/>
          <w:iCs/>
          <w:sz w:val="24"/>
          <w:szCs w:val="24"/>
        </w:rPr>
        <w:t>prenumerat</w:t>
      </w:r>
      <w:r w:rsidR="00A63DCD">
        <w:rPr>
          <w:rFonts w:ascii="Times New Roman" w:eastAsia="Times New Roman" w:hAnsi="Times New Roman" w:cs="Times New Roman"/>
          <w:iCs/>
          <w:sz w:val="24"/>
          <w:szCs w:val="24"/>
        </w:rPr>
        <w:t>ą</w:t>
      </w:r>
      <w:r w:rsidR="00A63DCD" w:rsidRPr="00A63DCD">
        <w:rPr>
          <w:rFonts w:ascii="Times New Roman" w:eastAsia="Times New Roman" w:hAnsi="Times New Roman" w:cs="Times New Roman"/>
          <w:i/>
          <w:sz w:val="24"/>
          <w:szCs w:val="24"/>
        </w:rPr>
        <w:t xml:space="preserve"> </w:t>
      </w:r>
      <w:r w:rsidRPr="00B52E79">
        <w:rPr>
          <w:rFonts w:ascii="Times New Roman" w:eastAsia="Times New Roman" w:hAnsi="Times New Roman" w:cs="Times New Roman"/>
          <w:sz w:val="24"/>
          <w:szCs w:val="24"/>
        </w:rPr>
        <w:t>(toliau – prekės) pagal viešojo pirkimo sąlygas.</w:t>
      </w:r>
      <w:r w:rsidR="00A63DCD">
        <w:rPr>
          <w:rFonts w:ascii="Times New Roman" w:eastAsia="Times New Roman" w:hAnsi="Times New Roman" w:cs="Times New Roman"/>
          <w:sz w:val="24"/>
          <w:szCs w:val="24"/>
        </w:rPr>
        <w:t xml:space="preserve"> </w:t>
      </w:r>
      <w:r w:rsidR="00A63DCD">
        <w:rPr>
          <w:rFonts w:ascii="Times New Roman" w:eastAsia="Times New Roman" w:hAnsi="Times New Roman" w:cs="Times New Roman"/>
          <w:iCs/>
          <w:sz w:val="24"/>
          <w:szCs w:val="24"/>
        </w:rPr>
        <w:t>P</w:t>
      </w:r>
      <w:r w:rsidRPr="00A63DCD">
        <w:rPr>
          <w:rFonts w:ascii="Times New Roman" w:eastAsia="Times New Roman" w:hAnsi="Times New Roman" w:cs="Times New Roman"/>
          <w:iCs/>
          <w:sz w:val="24"/>
          <w:szCs w:val="24"/>
        </w:rPr>
        <w:t>rekės turi atitikti techninėje specifikacijoje</w:t>
      </w:r>
      <w:r w:rsidR="00A63DCD">
        <w:rPr>
          <w:rFonts w:ascii="Times New Roman" w:eastAsia="Times New Roman" w:hAnsi="Times New Roman" w:cs="Times New Roman"/>
          <w:iCs/>
          <w:sz w:val="24"/>
          <w:szCs w:val="24"/>
        </w:rPr>
        <w:t xml:space="preserve"> (Priedas Nr. 1)</w:t>
      </w:r>
      <w:r w:rsidRPr="00A63DCD">
        <w:rPr>
          <w:rFonts w:ascii="Times New Roman" w:eastAsia="Times New Roman" w:hAnsi="Times New Roman" w:cs="Times New Roman"/>
          <w:iCs/>
          <w:sz w:val="24"/>
          <w:szCs w:val="24"/>
        </w:rPr>
        <w:t xml:space="preserve"> išvardintas sąlygas</w:t>
      </w:r>
      <w:r w:rsidRPr="00A63DCD">
        <w:rPr>
          <w:rFonts w:ascii="Times New Roman" w:eastAsia="Times New Roman" w:hAnsi="Times New Roman" w:cs="Times New Roman"/>
          <w:i/>
          <w:sz w:val="24"/>
          <w:szCs w:val="24"/>
        </w:rPr>
        <w:t>.</w:t>
      </w:r>
    </w:p>
    <w:p w14:paraId="5FA2E4B6" w14:textId="3788A293" w:rsidR="00EA0AFA" w:rsidRPr="00A63DCD" w:rsidRDefault="00EA0AFA" w:rsidP="00A63DCD">
      <w:pPr>
        <w:spacing w:after="0" w:line="240" w:lineRule="auto"/>
        <w:ind w:firstLine="567"/>
        <w:jc w:val="both"/>
        <w:outlineLvl w:val="8"/>
        <w:rPr>
          <w:rFonts w:ascii="Times New Roman" w:hAnsi="Times New Roman" w:cs="Times New Roman"/>
          <w:sz w:val="24"/>
          <w:szCs w:val="24"/>
          <w:lang w:eastAsia="lt-LT"/>
        </w:rPr>
      </w:pPr>
      <w:r>
        <w:rPr>
          <w:rFonts w:ascii="Times New Roman" w:eastAsia="Times New Roman" w:hAnsi="Times New Roman" w:cs="Times New Roman"/>
          <w:sz w:val="24"/>
          <w:szCs w:val="24"/>
        </w:rPr>
        <w:t>1.2.</w:t>
      </w:r>
      <w:r w:rsidRPr="00B52E79">
        <w:rPr>
          <w:rFonts w:ascii="Times New Roman" w:eastAsia="Times New Roman" w:hAnsi="Times New Roman" w:cs="Times New Roman"/>
          <w:sz w:val="24"/>
          <w:szCs w:val="24"/>
        </w:rPr>
        <w:t xml:space="preserve"> </w:t>
      </w:r>
      <w:r>
        <w:rPr>
          <w:rFonts w:ascii="Times New Roman" w:hAnsi="Times New Roman" w:cs="Times New Roman"/>
          <w:sz w:val="24"/>
          <w:szCs w:val="24"/>
          <w:lang w:eastAsia="lt-LT"/>
        </w:rPr>
        <w:t xml:space="preserve"> Perkamų </w:t>
      </w:r>
      <w:r w:rsidRPr="00EB2286">
        <w:rPr>
          <w:rFonts w:ascii="Times New Roman" w:hAnsi="Times New Roman" w:cs="Times New Roman"/>
          <w:sz w:val="24"/>
          <w:szCs w:val="24"/>
          <w:lang w:eastAsia="lt-LT"/>
        </w:rPr>
        <w:t>prekių kiekis</w:t>
      </w:r>
      <w:r w:rsidR="00A63DCD">
        <w:rPr>
          <w:rFonts w:ascii="Times New Roman" w:hAnsi="Times New Roman" w:cs="Times New Roman"/>
          <w:sz w:val="24"/>
          <w:szCs w:val="24"/>
          <w:lang w:eastAsia="lt-LT"/>
        </w:rPr>
        <w:t xml:space="preserve"> yra nurodytas </w:t>
      </w:r>
      <w:r w:rsidR="00A63DCD" w:rsidRPr="00A63DCD">
        <w:rPr>
          <w:rFonts w:ascii="Times New Roman" w:eastAsia="Times New Roman" w:hAnsi="Times New Roman" w:cs="Times New Roman"/>
          <w:iCs/>
          <w:sz w:val="24"/>
          <w:szCs w:val="24"/>
        </w:rPr>
        <w:t>techninėje specifikacijoje</w:t>
      </w:r>
      <w:r w:rsidR="00A63DCD">
        <w:rPr>
          <w:rFonts w:ascii="Times New Roman" w:eastAsia="Times New Roman" w:hAnsi="Times New Roman" w:cs="Times New Roman"/>
          <w:iCs/>
          <w:sz w:val="24"/>
          <w:szCs w:val="24"/>
        </w:rPr>
        <w:t xml:space="preserve"> (Priedas Nr. 1)</w:t>
      </w:r>
      <w:r w:rsidR="00A63DCD">
        <w:rPr>
          <w:rFonts w:ascii="Times New Roman" w:eastAsia="Times New Roman" w:hAnsi="Times New Roman" w:cs="Times New Roman"/>
          <w:iCs/>
          <w:sz w:val="24"/>
          <w:szCs w:val="24"/>
        </w:rPr>
        <w:t>.</w:t>
      </w:r>
    </w:p>
    <w:p w14:paraId="072D05CB" w14:textId="77777777" w:rsidR="00EA0AFA" w:rsidRPr="001C762D" w:rsidRDefault="00EA0AFA" w:rsidP="00EA0AFA">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Pr="00004714">
        <w:rPr>
          <w:rFonts w:ascii="Times New Roman" w:eastAsia="Times New Roman" w:hAnsi="Times New Roman" w:cs="Times New Roman"/>
          <w:b/>
          <w:bCs/>
          <w:sz w:val="24"/>
          <w:szCs w:val="24"/>
        </w:rPr>
        <w:t>Sutarties kaina</w:t>
      </w:r>
      <w:r w:rsidRPr="007D16AB">
        <w:rPr>
          <w:rFonts w:ascii="Times New Roman" w:eastAsia="Times New Roman" w:hAnsi="Times New Roman" w:cs="Times New Roman"/>
          <w:sz w:val="24"/>
          <w:szCs w:val="24"/>
        </w:rPr>
        <w:t xml:space="preserve"> – galima pagal Sutartį </w:t>
      </w:r>
      <w:r>
        <w:rPr>
          <w:rFonts w:ascii="Times New Roman" w:eastAsia="Times New Roman" w:hAnsi="Times New Roman" w:cs="Times New Roman"/>
          <w:sz w:val="24"/>
          <w:szCs w:val="24"/>
        </w:rPr>
        <w:t>Pardavėjui</w:t>
      </w:r>
      <w:r w:rsidRPr="007D16AB">
        <w:rPr>
          <w:rFonts w:ascii="Times New Roman" w:eastAsia="Times New Roman" w:hAnsi="Times New Roman" w:cs="Times New Roman"/>
          <w:sz w:val="24"/>
          <w:szCs w:val="24"/>
        </w:rPr>
        <w:t xml:space="preserve"> mokėtina maksimali suma, įskaitant vertes, galinčias atsirasti dėl Sutarties pasirinkimo galimybių, taip pat visus privalomus mokesčius ir išlaidas</w:t>
      </w:r>
      <w:r>
        <w:rPr>
          <w:rFonts w:ascii="Times New Roman" w:eastAsia="Times New Roman" w:hAnsi="Times New Roman" w:cs="Times New Roman"/>
          <w:sz w:val="24"/>
          <w:szCs w:val="24"/>
        </w:rPr>
        <w:t>.</w:t>
      </w:r>
    </w:p>
    <w:p w14:paraId="6543F0E5" w14:textId="77777777" w:rsidR="00EA0AFA" w:rsidRPr="00B52E79" w:rsidRDefault="00EA0AFA" w:rsidP="00EA0AFA">
      <w:pPr>
        <w:spacing w:after="0" w:line="240" w:lineRule="auto"/>
        <w:jc w:val="both"/>
        <w:rPr>
          <w:rFonts w:ascii="Times New Roman" w:eastAsia="Times New Roman" w:hAnsi="Times New Roman" w:cs="Times New Roman"/>
          <w:sz w:val="24"/>
          <w:szCs w:val="24"/>
        </w:rPr>
      </w:pPr>
    </w:p>
    <w:p w14:paraId="7A7D6B36" w14:textId="77777777" w:rsidR="00EA0AFA" w:rsidRPr="00B52E79" w:rsidRDefault="00EA0AFA" w:rsidP="00EA0AFA">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II. PREKIŲ PRISTATYMO TERMINAI IR VIETA</w:t>
      </w:r>
    </w:p>
    <w:p w14:paraId="3886F7A5" w14:textId="77777777" w:rsidR="00EA0AFA" w:rsidRPr="00B52E79" w:rsidRDefault="00EA0AFA" w:rsidP="00EA0AFA">
      <w:pPr>
        <w:spacing w:after="0" w:line="240" w:lineRule="auto"/>
        <w:rPr>
          <w:rFonts w:ascii="Times New Roman" w:eastAsia="Times New Roman" w:hAnsi="Times New Roman" w:cs="Times New Roman"/>
          <w:b/>
          <w:sz w:val="24"/>
          <w:szCs w:val="24"/>
        </w:rPr>
      </w:pPr>
    </w:p>
    <w:p w14:paraId="2CD746B1" w14:textId="4A9825CE" w:rsidR="00EA0AFA" w:rsidRDefault="00EA0AFA" w:rsidP="00EA0AFA">
      <w:pPr>
        <w:spacing w:after="0" w:line="240" w:lineRule="auto"/>
        <w:ind w:firstLine="567"/>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sz w:val="24"/>
          <w:szCs w:val="24"/>
        </w:rPr>
        <w:t>2.1.</w:t>
      </w:r>
      <w:r w:rsidRPr="00B52E79">
        <w:rPr>
          <w:rFonts w:ascii="Times New Roman" w:eastAsia="Times New Roman" w:hAnsi="Times New Roman" w:cs="Times New Roman"/>
          <w:sz w:val="24"/>
          <w:szCs w:val="24"/>
        </w:rPr>
        <w:t xml:space="preserve"> Prek</w:t>
      </w:r>
      <w:r>
        <w:rPr>
          <w:rFonts w:ascii="Times New Roman" w:eastAsia="Times New Roman" w:hAnsi="Times New Roman" w:cs="Times New Roman"/>
          <w:sz w:val="24"/>
          <w:szCs w:val="24"/>
        </w:rPr>
        <w:t xml:space="preserve">ių tiekimo terminai: </w:t>
      </w:r>
      <w:r w:rsidR="00A63DCD" w:rsidRPr="00A63DCD">
        <w:rPr>
          <w:rFonts w:ascii="Times New Roman" w:eastAsia="Times New Roman" w:hAnsi="Times New Roman" w:cs="Times New Roman"/>
          <w:iCs/>
          <w:sz w:val="24"/>
          <w:szCs w:val="24"/>
        </w:rPr>
        <w:t>12 (dvylika)</w:t>
      </w:r>
      <w:r w:rsidR="00A63DCD" w:rsidRPr="00A63DCD">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mėn. </w:t>
      </w:r>
      <w:r w:rsidRPr="00B52E79">
        <w:rPr>
          <w:rFonts w:ascii="Times New Roman" w:eastAsia="Times New Roman" w:hAnsi="Times New Roman" w:cs="Times New Roman"/>
          <w:sz w:val="24"/>
          <w:szCs w:val="24"/>
        </w:rPr>
        <w:t xml:space="preserve">nuo Sutarties </w:t>
      </w:r>
      <w:r>
        <w:rPr>
          <w:rFonts w:ascii="Times New Roman" w:eastAsia="Times New Roman" w:hAnsi="Times New Roman" w:cs="Times New Roman"/>
          <w:sz w:val="24"/>
          <w:szCs w:val="24"/>
        </w:rPr>
        <w:t>įsigaliojimo</w:t>
      </w:r>
      <w:r w:rsidRPr="00B52E79">
        <w:rPr>
          <w:rFonts w:ascii="Times New Roman" w:eastAsia="Times New Roman" w:hAnsi="Times New Roman" w:cs="Times New Roman"/>
          <w:sz w:val="24"/>
          <w:szCs w:val="24"/>
        </w:rPr>
        <w:t xml:space="preserve"> dienos</w:t>
      </w:r>
      <w:r>
        <w:rPr>
          <w:rFonts w:ascii="Times New Roman" w:eastAsia="Times New Roman" w:hAnsi="Times New Roman" w:cs="Times New Roman"/>
          <w:sz w:val="24"/>
          <w:szCs w:val="24"/>
        </w:rPr>
        <w:t xml:space="preserve">. </w:t>
      </w:r>
    </w:p>
    <w:p w14:paraId="59BFAE4B" w14:textId="77777777" w:rsidR="00EA0AFA" w:rsidRPr="00B52E79" w:rsidRDefault="00EA0AFA" w:rsidP="00EA0AFA">
      <w:pPr>
        <w:spacing w:after="0" w:line="240" w:lineRule="auto"/>
        <w:ind w:firstLine="567"/>
        <w:jc w:val="both"/>
        <w:rPr>
          <w:rFonts w:ascii="Times New Roman" w:eastAsia="Times New Roman" w:hAnsi="Times New Roman" w:cs="Times New Roman"/>
          <w:sz w:val="24"/>
          <w:szCs w:val="24"/>
        </w:rPr>
      </w:pPr>
      <w:r>
        <w:rPr>
          <w:rFonts w:ascii="Times New Roman" w:eastAsia="Calibri" w:hAnsi="Times New Roman" w:cs="Times New Roman"/>
          <w:color w:val="000000" w:themeColor="text1"/>
          <w:sz w:val="24"/>
          <w:szCs w:val="24"/>
        </w:rPr>
        <w:t xml:space="preserve">2.2. </w:t>
      </w:r>
      <w:r w:rsidRPr="00B52E79">
        <w:rPr>
          <w:rFonts w:ascii="Times New Roman" w:eastAsia="Times New Roman" w:hAnsi="Times New Roman" w:cs="Times New Roman"/>
          <w:sz w:val="24"/>
          <w:szCs w:val="24"/>
        </w:rPr>
        <w:t xml:space="preserve">Prekių perdavimas įforminamas </w:t>
      </w:r>
      <w:r>
        <w:rPr>
          <w:rFonts w:ascii="Times New Roman" w:eastAsia="Times New Roman" w:hAnsi="Times New Roman" w:cs="Times New Roman"/>
          <w:sz w:val="24"/>
          <w:szCs w:val="24"/>
        </w:rPr>
        <w:t>perdavimo-priėmimo</w:t>
      </w:r>
      <w:r w:rsidRPr="00B52E79">
        <w:rPr>
          <w:rFonts w:ascii="Times New Roman" w:eastAsia="Times New Roman" w:hAnsi="Times New Roman" w:cs="Times New Roman"/>
          <w:sz w:val="24"/>
          <w:szCs w:val="24"/>
        </w:rPr>
        <w:t xml:space="preserve"> aktu, kurį pasirašo įgalioti Pirkėjo ir Pardavėjo atstovai prekių perdavimo metu. </w:t>
      </w:r>
    </w:p>
    <w:p w14:paraId="298E63B7" w14:textId="166276E8" w:rsidR="00EA0AFA" w:rsidRPr="00B52E79" w:rsidRDefault="00EA0AFA" w:rsidP="00EA0AF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B52E79">
        <w:rPr>
          <w:rFonts w:ascii="Times New Roman" w:eastAsia="Times New Roman" w:hAnsi="Times New Roman" w:cs="Times New Roman"/>
          <w:sz w:val="24"/>
          <w:szCs w:val="24"/>
        </w:rPr>
        <w:t xml:space="preserve">. Prekės turi būti pristatytos </w:t>
      </w:r>
      <w:r w:rsidR="00A63DCD" w:rsidRPr="00A63DCD">
        <w:rPr>
          <w:rFonts w:ascii="Times New Roman" w:eastAsia="Times New Roman" w:hAnsi="Times New Roman" w:cs="Times New Roman"/>
          <w:sz w:val="24"/>
          <w:szCs w:val="24"/>
        </w:rPr>
        <w:t>nuotoliniu būdu ne vėliau kaip per 10 (dešimt) darbo dienų nuo Sutarties įsigaliojimo dienos.</w:t>
      </w:r>
    </w:p>
    <w:p w14:paraId="56942F9B" w14:textId="77777777" w:rsidR="00EA0AFA" w:rsidRPr="00B52E79" w:rsidRDefault="00EA0AFA" w:rsidP="00EA0AFA">
      <w:pPr>
        <w:spacing w:after="0" w:line="240" w:lineRule="auto"/>
        <w:jc w:val="both"/>
        <w:rPr>
          <w:rFonts w:ascii="Times New Roman" w:hAnsi="Times New Roman" w:cs="Times New Roman"/>
          <w:sz w:val="24"/>
          <w:szCs w:val="24"/>
        </w:rPr>
      </w:pPr>
    </w:p>
    <w:p w14:paraId="0DF33C22" w14:textId="77777777" w:rsidR="00EA0AFA" w:rsidRPr="00B52E79" w:rsidRDefault="00EA0AFA" w:rsidP="00EA0AFA">
      <w:pPr>
        <w:spacing w:after="0" w:line="240" w:lineRule="auto"/>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w:t>
      </w:r>
      <w:r w:rsidRPr="00B52E79">
        <w:rPr>
          <w:rFonts w:ascii="Times New Roman" w:eastAsia="Times New Roman" w:hAnsi="Times New Roman" w:cs="Times New Roman"/>
          <w:b/>
          <w:color w:val="000000"/>
          <w:sz w:val="24"/>
          <w:szCs w:val="24"/>
        </w:rPr>
        <w:t>I. KAINA IR ATSISKAITYMO TVARKA</w:t>
      </w:r>
    </w:p>
    <w:p w14:paraId="47568A44" w14:textId="77777777" w:rsidR="00EA0AFA" w:rsidRPr="00B52E79" w:rsidRDefault="00EA0AFA" w:rsidP="00EA0AFA">
      <w:pPr>
        <w:spacing w:after="0" w:line="240" w:lineRule="auto"/>
        <w:contextualSpacing/>
        <w:jc w:val="both"/>
        <w:rPr>
          <w:rFonts w:ascii="Times New Roman" w:eastAsia="Times New Roman" w:hAnsi="Times New Roman" w:cs="Times New Roman"/>
          <w:sz w:val="24"/>
          <w:szCs w:val="24"/>
        </w:rPr>
      </w:pPr>
    </w:p>
    <w:p w14:paraId="5E032918" w14:textId="7713DFA3" w:rsidR="00EA0AFA" w:rsidRPr="009E6D21" w:rsidRDefault="00EA0AFA" w:rsidP="00EA0AFA">
      <w:pPr>
        <w:spacing w:after="0" w:line="240" w:lineRule="auto"/>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Pr="00404720">
        <w:rPr>
          <w:rFonts w:ascii="Times New Roman" w:eastAsia="Times New Roman" w:hAnsi="Times New Roman" w:cs="Times New Roman"/>
          <w:color w:val="000000"/>
          <w:sz w:val="24"/>
          <w:szCs w:val="24"/>
        </w:rPr>
        <w:t>. Sutart</w:t>
      </w:r>
      <w:r>
        <w:rPr>
          <w:rFonts w:ascii="Times New Roman" w:eastAsia="Times New Roman" w:hAnsi="Times New Roman" w:cs="Times New Roman"/>
          <w:color w:val="000000"/>
          <w:sz w:val="24"/>
          <w:szCs w:val="24"/>
        </w:rPr>
        <w:t>ies</w:t>
      </w:r>
      <w:r w:rsidRPr="00404720">
        <w:rPr>
          <w:rFonts w:ascii="Times New Roman" w:eastAsia="Times New Roman" w:hAnsi="Times New Roman" w:cs="Times New Roman"/>
          <w:color w:val="000000"/>
          <w:sz w:val="24"/>
          <w:szCs w:val="24"/>
        </w:rPr>
        <w:t xml:space="preserve"> </w:t>
      </w:r>
      <w:r w:rsidRPr="003373D0">
        <w:rPr>
          <w:rFonts w:ascii="Times New Roman" w:eastAsia="Times New Roman" w:hAnsi="Times New Roman" w:cs="Times New Roman"/>
          <w:color w:val="000000"/>
          <w:sz w:val="24"/>
          <w:szCs w:val="24"/>
        </w:rPr>
        <w:t>kaina</w:t>
      </w:r>
      <w:r>
        <w:rPr>
          <w:rFonts w:ascii="Times New Roman" w:eastAsia="Times New Roman" w:hAnsi="Times New Roman" w:cs="Times New Roman"/>
          <w:color w:val="000000"/>
          <w:sz w:val="24"/>
          <w:szCs w:val="24"/>
        </w:rPr>
        <w:t xml:space="preserve"> yra ...... Eur su</w:t>
      </w:r>
      <w:r w:rsidRPr="003373D0">
        <w:rPr>
          <w:rFonts w:ascii="Times New Roman" w:eastAsia="Times New Roman" w:hAnsi="Times New Roman" w:cs="Times New Roman"/>
          <w:color w:val="000000"/>
          <w:sz w:val="24"/>
          <w:szCs w:val="24"/>
        </w:rPr>
        <w:t xml:space="preserve"> PVM</w:t>
      </w:r>
      <w:r>
        <w:rPr>
          <w:rFonts w:ascii="Times New Roman" w:eastAsia="Times New Roman" w:hAnsi="Times New Roman" w:cs="Times New Roman"/>
          <w:color w:val="000000"/>
          <w:sz w:val="24"/>
          <w:szCs w:val="24"/>
        </w:rPr>
        <w:t>.</w:t>
      </w:r>
      <w:r w:rsidRPr="003373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FF0000"/>
          <w:sz w:val="24"/>
          <w:szCs w:val="24"/>
        </w:rPr>
        <w:t>[r</w:t>
      </w:r>
      <w:r w:rsidRPr="003373D0">
        <w:rPr>
          <w:rFonts w:ascii="Times New Roman" w:eastAsia="Times New Roman" w:hAnsi="Times New Roman" w:cs="Times New Roman"/>
          <w:i/>
          <w:color w:val="FF0000"/>
          <w:sz w:val="24"/>
          <w:szCs w:val="24"/>
        </w:rPr>
        <w:t>ašyti, jeigu Pardavėjas yra PVM mokėtojas</w:t>
      </w:r>
      <w:r>
        <w:rPr>
          <w:rFonts w:ascii="Times New Roman" w:eastAsia="Times New Roman" w:hAnsi="Times New Roman" w:cs="Times New Roman"/>
          <w:i/>
          <w:color w:val="FF0000"/>
          <w:sz w:val="24"/>
          <w:szCs w:val="24"/>
        </w:rPr>
        <w:t>.</w:t>
      </w:r>
      <w:r w:rsidRPr="003373D0">
        <w:rPr>
          <w:rFonts w:ascii="Times New Roman" w:hAnsi="Times New Roman" w:cs="Times New Roman"/>
          <w:i/>
          <w:color w:val="FF0000"/>
          <w:sz w:val="24"/>
          <w:szCs w:val="24"/>
        </w:rPr>
        <w:t xml:space="preserve"> Jeigu Pardavėjas</w:t>
      </w:r>
      <w:r w:rsidRPr="00404720">
        <w:rPr>
          <w:rFonts w:ascii="Times New Roman" w:hAnsi="Times New Roman" w:cs="Times New Roman"/>
          <w:i/>
          <w:color w:val="FF0000"/>
          <w:sz w:val="24"/>
          <w:szCs w:val="24"/>
        </w:rPr>
        <w:t xml:space="preserve"> nėra PVM mokėtojas, sumą </w:t>
      </w:r>
      <w:r w:rsidRPr="009E6D21">
        <w:rPr>
          <w:rFonts w:ascii="Times New Roman" w:hAnsi="Times New Roman" w:cs="Times New Roman"/>
          <w:i/>
          <w:color w:val="FF0000"/>
          <w:sz w:val="24"/>
          <w:szCs w:val="24"/>
        </w:rPr>
        <w:t>nurodyti be PVM ir rašyti – Pardavėjas nėra PVM mokėtojas.</w:t>
      </w:r>
      <w:r>
        <w:rPr>
          <w:rFonts w:ascii="Times New Roman" w:hAnsi="Times New Roman" w:cs="Times New Roman"/>
          <w:i/>
          <w:color w:val="FF0000"/>
          <w:sz w:val="24"/>
          <w:szCs w:val="24"/>
        </w:rPr>
        <w:t>]</w:t>
      </w:r>
      <w:r w:rsidRPr="009E6D21">
        <w:rPr>
          <w:rFonts w:ascii="Times New Roman" w:hAnsi="Times New Roman" w:cs="Times New Roman"/>
          <w:i/>
          <w:color w:val="FF0000"/>
          <w:sz w:val="24"/>
          <w:szCs w:val="24"/>
        </w:rPr>
        <w:t xml:space="preserve"> </w:t>
      </w:r>
      <w:r>
        <w:rPr>
          <w:rFonts w:ascii="Times New Roman" w:eastAsia="Calibri" w:hAnsi="Times New Roman" w:cs="Times New Roman"/>
          <w:i/>
          <w:iCs/>
          <w:color w:val="FF0000"/>
          <w:sz w:val="24"/>
          <w:szCs w:val="24"/>
        </w:rPr>
        <w:t xml:space="preserve"> </w:t>
      </w:r>
    </w:p>
    <w:p w14:paraId="3A4C681E" w14:textId="77777777" w:rsidR="00EA0AFA" w:rsidRPr="003373D0" w:rsidRDefault="00EA0AFA" w:rsidP="00EA0AFA">
      <w:pPr>
        <w:spacing w:line="240" w:lineRule="auto"/>
        <w:ind w:firstLine="567"/>
        <w:contextualSpacing/>
        <w:jc w:val="both"/>
        <w:rPr>
          <w:rFonts w:ascii="Times New Roman" w:eastAsia="Times New Roman" w:hAnsi="Times New Roman" w:cs="Times New Roman"/>
          <w:sz w:val="24"/>
          <w:szCs w:val="24"/>
        </w:rPr>
      </w:pPr>
      <w:r w:rsidRPr="003373D0">
        <w:rPr>
          <w:rFonts w:ascii="Times New Roman" w:eastAsia="Times New Roman" w:hAnsi="Times New Roman" w:cs="Times New Roman"/>
          <w:sz w:val="24"/>
          <w:szCs w:val="24"/>
        </w:rPr>
        <w:t>3.2. Pradinės Sutarties vertė yra ............. Eur be PVM</w:t>
      </w:r>
      <w:r w:rsidRPr="008E5F94">
        <w:rPr>
          <w:rFonts w:ascii="Times New Roman" w:eastAsia="Times New Roman" w:hAnsi="Times New Roman" w:cs="Times New Roman"/>
          <w:sz w:val="24"/>
          <w:szCs w:val="24"/>
        </w:rPr>
        <w:t xml:space="preserve">. </w:t>
      </w:r>
      <w:r w:rsidRPr="008E5F94">
        <w:rPr>
          <w:rFonts w:ascii="Times New Roman" w:eastAsia="Times New Roman" w:hAnsi="Times New Roman" w:cs="Times New Roman"/>
          <w:i/>
          <w:iCs/>
          <w:color w:val="FF0000"/>
          <w:sz w:val="24"/>
          <w:szCs w:val="24"/>
        </w:rPr>
        <w:t>[neskelbiamos apklausos atveju nurodyti visą Sutarties vertę, skelbiamos apklausos atveju nurodyti vadovaujantis Kainodaros taisyklių nustatymo metodika].</w:t>
      </w:r>
    </w:p>
    <w:p w14:paraId="20431E0B" w14:textId="6900EBE5" w:rsidR="00EA0AFA" w:rsidRPr="003373D0" w:rsidRDefault="00EA0AFA" w:rsidP="00EA0AFA">
      <w:pPr>
        <w:spacing w:after="0" w:line="240" w:lineRule="auto"/>
        <w:ind w:firstLine="567"/>
        <w:contextualSpacing/>
        <w:jc w:val="both"/>
        <w:rPr>
          <w:rFonts w:ascii="Times New Roman" w:eastAsia="Calibri" w:hAnsi="Times New Roman" w:cs="Times New Roman"/>
          <w:bCs/>
          <w:sz w:val="24"/>
          <w:szCs w:val="24"/>
        </w:rPr>
      </w:pPr>
      <w:r w:rsidRPr="003373D0">
        <w:rPr>
          <w:rFonts w:ascii="Times New Roman" w:eastAsia="Times New Roman" w:hAnsi="Times New Roman" w:cs="Times New Roman"/>
          <w:sz w:val="24"/>
          <w:szCs w:val="24"/>
        </w:rPr>
        <w:t>3.3. Sutartyje ir jos galimiems keitimo atvejams yra pasirinktas šis kainos apskaičiavimo būdas</w:t>
      </w:r>
      <w:r w:rsidRPr="000A144D">
        <w:rPr>
          <w:rFonts w:ascii="Times New Roman" w:eastAsia="Times New Roman" w:hAnsi="Times New Roman" w:cs="Times New Roman"/>
          <w:i/>
          <w:iCs/>
          <w:sz w:val="24"/>
          <w:szCs w:val="24"/>
        </w:rPr>
        <w:t>:</w:t>
      </w:r>
      <w:r w:rsidRPr="000A144D">
        <w:rPr>
          <w:rFonts w:ascii="Times New Roman" w:eastAsia="Calibri" w:hAnsi="Times New Roman" w:cs="Times New Roman"/>
          <w:bCs/>
          <w:i/>
          <w:iCs/>
          <w:sz w:val="24"/>
          <w:szCs w:val="24"/>
        </w:rPr>
        <w:t xml:space="preserve"> </w:t>
      </w:r>
      <w:r w:rsidRPr="000A144D">
        <w:rPr>
          <w:rFonts w:ascii="Times New Roman" w:eastAsia="Calibri" w:hAnsi="Times New Roman" w:cs="Times New Roman"/>
          <w:bCs/>
          <w:sz w:val="24"/>
          <w:szCs w:val="24"/>
        </w:rPr>
        <w:t>fiksuotos kainos.</w:t>
      </w:r>
      <w:r w:rsidRPr="003373D0">
        <w:rPr>
          <w:rFonts w:ascii="Times New Roman" w:eastAsia="Calibri" w:hAnsi="Times New Roman" w:cs="Times New Roman"/>
          <w:bCs/>
          <w:sz w:val="24"/>
          <w:szCs w:val="24"/>
        </w:rPr>
        <w:t xml:space="preserve"> Šis kainos apskaičiavimo būdas yra viena iš esminių Sutarties sąlygų, kuri negali būti keičiama.</w:t>
      </w:r>
    </w:p>
    <w:p w14:paraId="49E448FD" w14:textId="77777777" w:rsidR="00EA0AFA" w:rsidRPr="003373D0" w:rsidRDefault="00EA0AFA" w:rsidP="00EA0AFA">
      <w:pPr>
        <w:spacing w:after="0" w:line="240" w:lineRule="auto"/>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4</w:t>
      </w:r>
      <w:r w:rsidRPr="003373D0">
        <w:rPr>
          <w:rFonts w:ascii="Times New Roman" w:eastAsia="Times New Roman" w:hAnsi="Times New Roman" w:cs="Times New Roman"/>
          <w:sz w:val="24"/>
          <w:szCs w:val="24"/>
        </w:rPr>
        <w:t xml:space="preserve">. Prekių kaina (įkainiai), nurodyta </w:t>
      </w:r>
      <w:r w:rsidRPr="003373D0">
        <w:rPr>
          <w:rFonts w:ascii="Times New Roman" w:eastAsia="Times New Roman" w:hAnsi="Times New Roman" w:cs="Times New Roman"/>
          <w:b/>
          <w:sz w:val="24"/>
          <w:szCs w:val="24"/>
        </w:rPr>
        <w:t>3.1</w:t>
      </w:r>
      <w:r w:rsidRPr="003373D0">
        <w:rPr>
          <w:rFonts w:ascii="Times New Roman" w:eastAsia="Times New Roman" w:hAnsi="Times New Roman" w:cs="Times New Roman"/>
          <w:sz w:val="24"/>
          <w:szCs w:val="24"/>
        </w:rPr>
        <w:t xml:space="preserve"> p., yra galutinė ir apima visas tiesiogines ir netiesiogines išlaidas.</w:t>
      </w:r>
    </w:p>
    <w:p w14:paraId="55D0E634" w14:textId="77777777" w:rsidR="00EA0AFA" w:rsidRPr="003373D0" w:rsidRDefault="00EA0AFA" w:rsidP="00EA0AFA">
      <w:pPr>
        <w:spacing w:after="0" w:line="240" w:lineRule="auto"/>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r w:rsidRPr="003373D0">
        <w:rPr>
          <w:rFonts w:ascii="Times New Roman" w:eastAsia="Times New Roman" w:hAnsi="Times New Roman" w:cs="Times New Roman"/>
          <w:sz w:val="24"/>
          <w:szCs w:val="24"/>
        </w:rPr>
        <w:t>. Prekių kainai (įkainiams) įtakos negali turėti terminų pažeidimas, darbo užmokesčio ir kitų panašių išlaidų išaugimas.</w:t>
      </w:r>
    </w:p>
    <w:p w14:paraId="4A1C3FFE" w14:textId="77777777" w:rsidR="00EA0AFA" w:rsidRPr="003373D0" w:rsidRDefault="00EA0AFA" w:rsidP="00EA0AFA">
      <w:pPr>
        <w:spacing w:after="0" w:line="240" w:lineRule="auto"/>
        <w:ind w:firstLine="567"/>
        <w:contextualSpacing/>
        <w:jc w:val="both"/>
        <w:rPr>
          <w:rFonts w:ascii="Times New Roman" w:eastAsia="Times New Roman" w:hAnsi="Times New Roman" w:cs="Times New Roman"/>
          <w:sz w:val="24"/>
          <w:szCs w:val="24"/>
        </w:rPr>
      </w:pPr>
      <w:r w:rsidRPr="003373D0">
        <w:rPr>
          <w:rFonts w:ascii="Times New Roman" w:eastAsia="Times New Roman" w:hAnsi="Times New Roman" w:cs="Times New Roman"/>
          <w:sz w:val="24"/>
          <w:szCs w:val="24"/>
        </w:rPr>
        <w:t>3.</w:t>
      </w:r>
      <w:r>
        <w:rPr>
          <w:rFonts w:ascii="Times New Roman" w:eastAsia="Times New Roman" w:hAnsi="Times New Roman" w:cs="Times New Roman"/>
          <w:sz w:val="24"/>
          <w:szCs w:val="24"/>
        </w:rPr>
        <w:t>6</w:t>
      </w:r>
      <w:r w:rsidRPr="003373D0">
        <w:rPr>
          <w:rFonts w:ascii="Times New Roman" w:eastAsia="Times New Roman" w:hAnsi="Times New Roman" w:cs="Times New Roman"/>
          <w:sz w:val="24"/>
          <w:szCs w:val="24"/>
        </w:rPr>
        <w:t>. Prekių kaina (įkainiai) dėl bendro kainų lygio kitimo nebus perskaičiuojama, visą riziką dėl Prekių kainos (įkainių) padidėjimo prisiima Pardavėjas.</w:t>
      </w:r>
    </w:p>
    <w:p w14:paraId="38CFCAB7" w14:textId="63668CE0" w:rsidR="00EA0AFA" w:rsidRPr="00404720" w:rsidRDefault="00EA0AFA" w:rsidP="00EA0AFA">
      <w:pPr>
        <w:spacing w:after="0" w:line="240" w:lineRule="auto"/>
        <w:ind w:firstLine="567"/>
        <w:contextualSpacing/>
        <w:jc w:val="both"/>
        <w:rPr>
          <w:rFonts w:ascii="Times New Roman" w:hAnsi="Times New Roman" w:cs="Times New Roman"/>
          <w:sz w:val="24"/>
          <w:szCs w:val="24"/>
        </w:rPr>
      </w:pPr>
      <w:r w:rsidRPr="4DEB3F5D">
        <w:rPr>
          <w:rFonts w:ascii="Times New Roman" w:eastAsia="Times New Roman" w:hAnsi="Times New Roman" w:cs="Times New Roman"/>
          <w:sz w:val="24"/>
          <w:szCs w:val="24"/>
        </w:rPr>
        <w:t>3.7.</w:t>
      </w:r>
      <w:r w:rsidRPr="4DEB3F5D">
        <w:rPr>
          <w:rFonts w:ascii="Times New Roman" w:hAnsi="Times New Roman" w:cs="Times New Roman"/>
          <w:sz w:val="24"/>
          <w:szCs w:val="24"/>
          <w:lang w:eastAsia="lt-LT"/>
        </w:rPr>
        <w:t xml:space="preserve"> </w:t>
      </w:r>
      <w:r w:rsidRPr="4DEB3F5D">
        <w:rPr>
          <w:rFonts w:ascii="Times New Roman" w:hAnsi="Times New Roman" w:cs="Times New Roman"/>
          <w:sz w:val="24"/>
          <w:szCs w:val="24"/>
        </w:rPr>
        <w:t xml:space="preserve">Atsižvelgiant į Sutarties pobūdį ir ypatumus, Šalys susitaria, kad už prekes Pirkėjas sumoka Pardavėjui per 30 (trisdešimt) kalendorinių dienų nuo dienos, kai Pirkėjas pasirašo perdavimo-priėmimo aktą ir gauna PVM sąskaitą–faktūrą arba lygiavertį dokumentą. </w:t>
      </w:r>
      <w:r w:rsidRPr="4DEB3F5D">
        <w:rPr>
          <w:rFonts w:ascii="Times New Roman" w:eastAsia="Times New Roman" w:hAnsi="Times New Roman" w:cs="Times New Roman"/>
          <w:sz w:val="24"/>
          <w:szCs w:val="24"/>
        </w:rPr>
        <w:t>Šalys susitaria, kad perdavimo-priėmimo aktas bus teikiamas ne vėliau kaip einamojo mėnesio paskutinę savaitę tuo tikslu, jog iki einamojo mėnesio paskutinės darbo dienos Pirkėjas galėtų jį patikrinti, patvirtinti ir informuoti apie tai Pardavėją, o Pardavėjas PVM sąskaitą faktūrą už atliktus Prekės pagal suderintą ir Šalių pasirašytą perdavimo-priėmimo aktą pateiktų ne vėliau kaip iki kito mėnesio 5 (penktos) dienos.</w:t>
      </w:r>
    </w:p>
    <w:p w14:paraId="16A0A759" w14:textId="77777777" w:rsidR="00EA0AFA" w:rsidRPr="00404720"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eastAsia="Times New Roman" w:hAnsi="Times New Roman" w:cs="Times New Roman"/>
          <w:bCs/>
          <w:sz w:val="24"/>
          <w:szCs w:val="24"/>
          <w:lang w:eastAsia="lt-LT"/>
        </w:rPr>
        <w:t>3.8</w:t>
      </w:r>
      <w:r w:rsidRPr="00404720">
        <w:rPr>
          <w:rFonts w:ascii="Times New Roman" w:eastAsia="Times New Roman" w:hAnsi="Times New Roman" w:cs="Times New Roman"/>
          <w:bCs/>
          <w:sz w:val="24"/>
          <w:szCs w:val="24"/>
          <w:lang w:eastAsia="lt-LT"/>
        </w:rPr>
        <w:t xml:space="preserve">. </w:t>
      </w:r>
      <w:r w:rsidRPr="00404720">
        <w:rPr>
          <w:rFonts w:ascii="Times New Roman" w:hAnsi="Times New Roman" w:cs="Times New Roman"/>
          <w:sz w:val="24"/>
          <w:szCs w:val="24"/>
        </w:rPr>
        <w:t xml:space="preserve">Prekių kaina </w:t>
      </w:r>
      <w:r>
        <w:rPr>
          <w:rFonts w:ascii="Times New Roman" w:hAnsi="Times New Roman" w:cs="Times New Roman"/>
          <w:sz w:val="24"/>
          <w:szCs w:val="24"/>
        </w:rPr>
        <w:t xml:space="preserve">(įkainiai) </w:t>
      </w:r>
      <w:r w:rsidRPr="00404720">
        <w:rPr>
          <w:rFonts w:ascii="Times New Roman" w:hAnsi="Times New Roman" w:cs="Times New Roman"/>
          <w:bCs/>
          <w:sz w:val="24"/>
          <w:szCs w:val="24"/>
        </w:rPr>
        <w:t xml:space="preserve">dėl pasikeitusių mokesčių </w:t>
      </w:r>
      <w:r w:rsidRPr="00404720">
        <w:rPr>
          <w:rFonts w:ascii="Times New Roman" w:hAnsi="Times New Roman" w:cs="Times New Roman"/>
          <w:sz w:val="24"/>
          <w:szCs w:val="24"/>
        </w:rPr>
        <w:t>perskaičiuojama tokia tvarka:</w:t>
      </w:r>
    </w:p>
    <w:p w14:paraId="2C40C525" w14:textId="77777777" w:rsidR="00EA0AFA" w:rsidRPr="00404720" w:rsidRDefault="00EA0AFA" w:rsidP="00EA0AFA">
      <w:pPr>
        <w:pStyle w:val="Default"/>
        <w:ind w:right="-1" w:firstLine="567"/>
        <w:jc w:val="both"/>
        <w:rPr>
          <w:color w:val="auto"/>
        </w:rPr>
      </w:pPr>
      <w:r>
        <w:rPr>
          <w:color w:val="auto"/>
        </w:rPr>
        <w:t>3.8</w:t>
      </w:r>
      <w:r w:rsidRPr="00404720">
        <w:rPr>
          <w:color w:val="auto"/>
        </w:rPr>
        <w:t>.1. mokestis, kuriam pasikeitus perskaičiuojama prekių kaina</w:t>
      </w:r>
      <w:r>
        <w:rPr>
          <w:color w:val="auto"/>
        </w:rPr>
        <w:t xml:space="preserve"> (įkainiai)</w:t>
      </w:r>
      <w:r w:rsidRPr="00404720">
        <w:rPr>
          <w:color w:val="auto"/>
        </w:rPr>
        <w:t xml:space="preserve">: pridėtinės vertės mokestis (PVM). Pasikeitus kitiems mokesčiams prekių kaina </w:t>
      </w:r>
      <w:r>
        <w:rPr>
          <w:color w:val="auto"/>
        </w:rPr>
        <w:t xml:space="preserve">(įkainiai) </w:t>
      </w:r>
      <w:r w:rsidRPr="00404720">
        <w:rPr>
          <w:color w:val="auto"/>
        </w:rPr>
        <w:t>neperskaičiuojama;</w:t>
      </w:r>
    </w:p>
    <w:p w14:paraId="4BD7DEAD" w14:textId="77777777" w:rsidR="00EA0AFA" w:rsidRPr="00404720" w:rsidRDefault="00EA0AFA" w:rsidP="00EA0AFA">
      <w:pPr>
        <w:pStyle w:val="Default"/>
        <w:ind w:right="-1" w:firstLine="567"/>
        <w:jc w:val="both"/>
        <w:rPr>
          <w:color w:val="auto"/>
        </w:rPr>
      </w:pPr>
      <w:r>
        <w:rPr>
          <w:color w:val="auto"/>
        </w:rPr>
        <w:t>3.8</w:t>
      </w:r>
      <w:r w:rsidRPr="00404720">
        <w:rPr>
          <w:color w:val="auto"/>
        </w:rPr>
        <w:t xml:space="preserve">.2. perskaičiavimas </w:t>
      </w:r>
      <w:r w:rsidRPr="00404720">
        <w:t>atliekamas įsigaliojus Lietuvos Respublikos pridėtinės vertės mokesčio įstatymo pakeitimo įstatymui, kuriuo keičiasi mokesčio tarifas</w:t>
      </w:r>
      <w:r w:rsidRPr="00404720">
        <w:rPr>
          <w:color w:val="auto"/>
        </w:rPr>
        <w:t>;</w:t>
      </w:r>
    </w:p>
    <w:p w14:paraId="33868291" w14:textId="77777777" w:rsidR="00EA0AFA" w:rsidRPr="00404720" w:rsidRDefault="00EA0AFA" w:rsidP="00EA0AFA">
      <w:pPr>
        <w:pStyle w:val="Default"/>
        <w:ind w:right="-1" w:firstLine="567"/>
        <w:jc w:val="both"/>
        <w:rPr>
          <w:color w:val="auto"/>
        </w:rPr>
      </w:pPr>
      <w:r>
        <w:rPr>
          <w:color w:val="auto"/>
        </w:rPr>
        <w:t>3.8</w:t>
      </w:r>
      <w:r w:rsidRPr="00404720">
        <w:rPr>
          <w:color w:val="auto"/>
        </w:rPr>
        <w:t xml:space="preserve">.3. perskaičiavimo formulė: pasikeitus PVM tarifo dydžiui, prekių kainoje </w:t>
      </w:r>
      <w:r>
        <w:rPr>
          <w:color w:val="auto"/>
        </w:rPr>
        <w:t xml:space="preserve">(įkainiuose) </w:t>
      </w:r>
      <w:r w:rsidRPr="00404720">
        <w:rPr>
          <w:color w:val="auto"/>
        </w:rPr>
        <w:t>esantis PVM tarifas nepatiektoms prekėms keičiamas (mažinamas ar didinamas) pagal Lietuvos Respublikos galiojančius teisės aktus;</w:t>
      </w:r>
    </w:p>
    <w:p w14:paraId="4A4BC7D9" w14:textId="77777777" w:rsidR="00EA0AFA" w:rsidRPr="00404720" w:rsidRDefault="00EA0AFA" w:rsidP="00EA0AFA">
      <w:pPr>
        <w:pStyle w:val="Default"/>
        <w:ind w:right="-1" w:firstLine="567"/>
        <w:jc w:val="both"/>
        <w:rPr>
          <w:color w:val="auto"/>
        </w:rPr>
      </w:pPr>
      <w:r>
        <w:rPr>
          <w:color w:val="auto"/>
        </w:rPr>
        <w:t>3.8</w:t>
      </w:r>
      <w:r w:rsidRPr="00404720">
        <w:rPr>
          <w:color w:val="auto"/>
        </w:rPr>
        <w:t xml:space="preserve">.4. prekių kainos </w:t>
      </w:r>
      <w:r>
        <w:rPr>
          <w:color w:val="auto"/>
        </w:rPr>
        <w:t xml:space="preserve">(įkainių) </w:t>
      </w:r>
      <w:r w:rsidRPr="00404720">
        <w:rPr>
          <w:color w:val="auto"/>
        </w:rPr>
        <w:t>pakeitimas įforminamas papildomu Šalių susitarimu;</w:t>
      </w:r>
    </w:p>
    <w:p w14:paraId="583E9B22" w14:textId="77777777" w:rsidR="00EA0AFA" w:rsidRPr="00404720" w:rsidRDefault="00EA0AFA" w:rsidP="00EA0AFA">
      <w:pPr>
        <w:pStyle w:val="Default"/>
        <w:ind w:right="-1" w:firstLine="567"/>
        <w:jc w:val="both"/>
        <w:rPr>
          <w:color w:val="auto"/>
        </w:rPr>
      </w:pPr>
      <w:r>
        <w:rPr>
          <w:color w:val="auto"/>
        </w:rPr>
        <w:t>3.8</w:t>
      </w:r>
      <w:r w:rsidRPr="00404720">
        <w:rPr>
          <w:color w:val="auto"/>
        </w:rPr>
        <w:t xml:space="preserve">.5. perskaičiuota prekių kaina </w:t>
      </w:r>
      <w:r>
        <w:rPr>
          <w:color w:val="auto"/>
        </w:rPr>
        <w:t xml:space="preserve">(įkainiai) </w:t>
      </w:r>
      <w:r w:rsidRPr="00404720">
        <w:rPr>
          <w:color w:val="auto"/>
        </w:rPr>
        <w:t xml:space="preserve">pradedama taikyti nuo Lietuvos Respublikos pridėtinės vertės mokesčio </w:t>
      </w:r>
      <w:r w:rsidRPr="00404720">
        <w:t>įstatymo pakeitimo įstatymo, kuriuo keičiasi šio mokesčio tarifas, nurodytos tarifo įsigaliojimo dienos.</w:t>
      </w:r>
    </w:p>
    <w:p w14:paraId="74D2563E" w14:textId="77777777" w:rsidR="00EA0AFA" w:rsidRDefault="00EA0AFA" w:rsidP="00EA0AFA">
      <w:pPr>
        <w:spacing w:after="0" w:line="240" w:lineRule="auto"/>
        <w:ind w:firstLine="567"/>
        <w:contextualSpacing/>
        <w:jc w:val="both"/>
        <w:rPr>
          <w:rFonts w:ascii="Times New Roman" w:hAnsi="Times New Roman" w:cs="Times New Roman"/>
          <w:sz w:val="24"/>
          <w:szCs w:val="24"/>
        </w:rPr>
      </w:pPr>
      <w:r w:rsidRPr="4DEB3F5D">
        <w:rPr>
          <w:rFonts w:ascii="Times New Roman" w:eastAsia="Times New Roman" w:hAnsi="Times New Roman" w:cs="Times New Roman"/>
          <w:sz w:val="24"/>
          <w:szCs w:val="24"/>
        </w:rPr>
        <w:t>3.9.  Pardavėjas PVM sąskaitas - faktūras teikia tik elektroniniu būdu už praeitą mėnesį iki einamojo mėnesio 5 (penktos) dienos.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 Europos elektroninių sąskaitų faktūrų standarto neatitinkančios elektroninės sąskaitos gali būti teikiamos tik naudojantis informacinės sistemos SABIS priemonėmis. Pirkėjas elektronines sąskaitas faktūras priima ir apdoroja naudodamasi informacinės sistemos SABIS priemonėmis.</w:t>
      </w:r>
    </w:p>
    <w:p w14:paraId="44438222" w14:textId="77777777" w:rsidR="00EA0AFA" w:rsidRPr="00404720"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3.10</w:t>
      </w:r>
      <w:r w:rsidRPr="00404720">
        <w:rPr>
          <w:rFonts w:ascii="Times New Roman" w:hAnsi="Times New Roman" w:cs="Times New Roman"/>
          <w:sz w:val="24"/>
          <w:szCs w:val="24"/>
        </w:rPr>
        <w:t>. Šalys susitaria, kad nepaisant to, kas nurodyta mokėjimo pavedime, Pirkėjui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6CE424B2" w14:textId="77777777" w:rsidR="00EA0AFA" w:rsidRDefault="00EA0AFA" w:rsidP="00EA0AFA">
      <w:pPr>
        <w:spacing w:after="0" w:line="240" w:lineRule="auto"/>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3.11</w:t>
      </w:r>
      <w:r w:rsidRPr="00404720">
        <w:rPr>
          <w:rFonts w:ascii="Times New Roman" w:hAnsi="Times New Roman" w:cs="Times New Roman"/>
          <w:sz w:val="24"/>
          <w:szCs w:val="24"/>
        </w:rPr>
        <w:t xml:space="preserve">. Pardavėjas </w:t>
      </w:r>
      <w:r w:rsidRPr="00404720">
        <w:rPr>
          <w:rFonts w:ascii="Times New Roman" w:eastAsia="Times New Roman" w:hAnsi="Times New Roman" w:cs="Times New Roman"/>
          <w:sz w:val="24"/>
          <w:szCs w:val="24"/>
        </w:rPr>
        <w:t>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šią Sutartį perleidimo laikytini niekiniais ir negaliojančiais nuo</w:t>
      </w:r>
      <w:r w:rsidRPr="00B52E79">
        <w:rPr>
          <w:rFonts w:ascii="Times New Roman" w:eastAsia="Times New Roman" w:hAnsi="Times New Roman" w:cs="Times New Roman"/>
          <w:sz w:val="24"/>
          <w:szCs w:val="24"/>
        </w:rPr>
        <w:t xml:space="preserve"> jų sudarymo momento.</w:t>
      </w:r>
    </w:p>
    <w:p w14:paraId="0760B269" w14:textId="77777777" w:rsidR="00EA0AFA" w:rsidRPr="00002107" w:rsidRDefault="00EA0AFA" w:rsidP="00EA0AF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w:t>
      </w:r>
      <w:r w:rsidRPr="00002107">
        <w:rPr>
          <w:rFonts w:ascii="Times New Roman" w:eastAsia="Times New Roman" w:hAnsi="Times New Roman" w:cs="Times New Roman"/>
          <w:sz w:val="24"/>
          <w:szCs w:val="24"/>
        </w:rPr>
        <w:t>Pirkėjas numato tiesioginio atsiskaitymo galimybę su Sutartyje nurodytais subtiekėjais tokiomis sąlygomis:</w:t>
      </w:r>
    </w:p>
    <w:p w14:paraId="23A90F6F" w14:textId="77777777" w:rsidR="00EA0AFA" w:rsidRPr="00002107" w:rsidRDefault="00EA0AFA" w:rsidP="00EA0AF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r w:rsidRPr="00002107">
        <w:rPr>
          <w:rFonts w:ascii="Times New Roman" w:eastAsia="Times New Roman" w:hAnsi="Times New Roman" w:cs="Times New Roman"/>
          <w:sz w:val="24"/>
          <w:szCs w:val="24"/>
        </w:rPr>
        <w:t xml:space="preserve">.1. sudarius Sutartį, Pardavėjas ne vėliau negu Sutartis pradedama vykdyti, įsipareigoja Pirkėjui raštu pateikti tuo metu žinomų subtiekėjų pavadinimus, kontaktinius duomenis ir jų atstovus. Pirkėjas </w:t>
      </w:r>
      <w:r>
        <w:rPr>
          <w:rFonts w:ascii="Times New Roman" w:eastAsia="Times New Roman" w:hAnsi="Times New Roman" w:cs="Times New Roman"/>
          <w:sz w:val="24"/>
          <w:szCs w:val="24"/>
        </w:rPr>
        <w:t>t</w:t>
      </w:r>
      <w:r w:rsidRPr="00002107">
        <w:rPr>
          <w:rFonts w:ascii="Times New Roman" w:eastAsia="Times New Roman" w:hAnsi="Times New Roman" w:cs="Times New Roman"/>
          <w:sz w:val="24"/>
          <w:szCs w:val="24"/>
        </w:rPr>
        <w:t>aip pat reikalauja, kad Pardavėjas informuotų apie minėtos informacijos pasikeitimus visu Sutarties vykdymo metu, taip pat apie naujus subtiekėjus, kuriuos jis ketina pasitelkti vėliau;</w:t>
      </w:r>
    </w:p>
    <w:p w14:paraId="27C1CC06" w14:textId="77777777" w:rsidR="00EA0AFA" w:rsidRPr="00002107" w:rsidRDefault="00EA0AFA" w:rsidP="00EA0AF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r w:rsidRPr="00002107">
        <w:rPr>
          <w:rFonts w:ascii="Times New Roman" w:eastAsia="Times New Roman" w:hAnsi="Times New Roman" w:cs="Times New Roman"/>
          <w:sz w:val="24"/>
          <w:szCs w:val="24"/>
        </w:rPr>
        <w:t xml:space="preserve">.2. Pirkėjas ne vėliau kaip per 3 </w:t>
      </w:r>
      <w:r w:rsidRPr="002C76EC">
        <w:rPr>
          <w:rFonts w:ascii="Times New Roman" w:eastAsia="Times New Roman" w:hAnsi="Times New Roman" w:cs="Times New Roman"/>
          <w:sz w:val="24"/>
          <w:szCs w:val="24"/>
        </w:rPr>
        <w:t xml:space="preserve">darbo dienas nuo informacijos apie žinomų subtiekėjų pavadinimus, kontaktinius duomenis ir jų atstovus gavimo dienos </w:t>
      </w:r>
      <w:r w:rsidRPr="00002107">
        <w:rPr>
          <w:rFonts w:ascii="Times New Roman" w:eastAsia="Times New Roman" w:hAnsi="Times New Roman" w:cs="Times New Roman"/>
          <w:sz w:val="24"/>
          <w:szCs w:val="24"/>
        </w:rPr>
        <w:t>raštu informuoja subtiekėjus apie tiesioginio atsiskaitymo galimybę;</w:t>
      </w:r>
    </w:p>
    <w:p w14:paraId="50BCCC95" w14:textId="77777777" w:rsidR="00EA0AFA" w:rsidRPr="00002107" w:rsidRDefault="00EA0AFA" w:rsidP="00EA0AF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3.12</w:t>
      </w:r>
      <w:r w:rsidRPr="00002107">
        <w:rPr>
          <w:rFonts w:ascii="Times New Roman" w:eastAsia="Times New Roman" w:hAnsi="Times New Roman" w:cs="Times New Roman"/>
          <w:sz w:val="24"/>
          <w:szCs w:val="24"/>
        </w:rPr>
        <w:t xml:space="preserve">.3. subtiekėjas, norėdamas pasinaudoti tokia galimybe, raštu pateikia prašymą Pirkėjui. Kai subtiekėjas išreiškia norą pasinaudoti tiesioginio atsiskaitymo galimybe, sudaroma trišalė sutartis tarp Pirkėjo, Pardavėjo ir šio subtiekėjo, kurioje aprašoma tiesioginio atsiskaitymo su subtiekėju tvarka, atsižvelgiant į Sutartyje ir </w:t>
      </w:r>
      <w:proofErr w:type="spellStart"/>
      <w:r w:rsidRPr="00002107">
        <w:rPr>
          <w:rFonts w:ascii="Times New Roman" w:eastAsia="Times New Roman" w:hAnsi="Times New Roman" w:cs="Times New Roman"/>
          <w:sz w:val="24"/>
          <w:szCs w:val="24"/>
        </w:rPr>
        <w:t>subtiekimo</w:t>
      </w:r>
      <w:proofErr w:type="spellEnd"/>
      <w:r w:rsidRPr="00002107">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76015820" w14:textId="77777777" w:rsidR="00EA0AFA" w:rsidRPr="00002107" w:rsidRDefault="00EA0AFA" w:rsidP="00EA0AF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r w:rsidRPr="00002107">
        <w:rPr>
          <w:rFonts w:ascii="Times New Roman" w:eastAsia="Times New Roman" w:hAnsi="Times New Roman" w:cs="Times New Roman"/>
          <w:sz w:val="24"/>
          <w:szCs w:val="24"/>
        </w:rPr>
        <w:t>.4. Pardavėjas turi teisę prieštarauti nepagrįstiems mokėjimams, pateikdamas raštišką tokio prieštaravimo Pirkėjui ir subtiekėjui pagrindimą;</w:t>
      </w:r>
    </w:p>
    <w:p w14:paraId="2C9EC853" w14:textId="77777777" w:rsidR="00EA0AFA" w:rsidRDefault="00EA0AFA" w:rsidP="00EA0AF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r w:rsidRPr="00002107">
        <w:rPr>
          <w:rFonts w:ascii="Times New Roman" w:eastAsia="Times New Roman" w:hAnsi="Times New Roman" w:cs="Times New Roman"/>
          <w:sz w:val="24"/>
          <w:szCs w:val="24"/>
        </w:rPr>
        <w:t>.5. tiesioginio atsiskaitymo su subtiekėjais galimybė nekeičia Pardavėjo atsakomybės dėl Sutarties įvykdymo.</w:t>
      </w:r>
    </w:p>
    <w:p w14:paraId="6277E600" w14:textId="77777777" w:rsidR="00EA0AFA" w:rsidRPr="00B52E79" w:rsidRDefault="00EA0AFA" w:rsidP="00EA0AFA">
      <w:pPr>
        <w:spacing w:after="0" w:line="240" w:lineRule="auto"/>
        <w:contextualSpacing/>
        <w:jc w:val="both"/>
        <w:rPr>
          <w:rFonts w:ascii="Times New Roman" w:hAnsi="Times New Roman" w:cs="Times New Roman"/>
          <w:sz w:val="24"/>
          <w:szCs w:val="24"/>
        </w:rPr>
      </w:pPr>
    </w:p>
    <w:p w14:paraId="2CBF83A4" w14:textId="77777777" w:rsidR="00EA0AFA" w:rsidRPr="00B52E79" w:rsidRDefault="00EA0AFA" w:rsidP="00EA0AFA">
      <w:pPr>
        <w:spacing w:after="0" w:line="240" w:lineRule="auto"/>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w:t>
      </w:r>
      <w:r w:rsidRPr="00B52E79">
        <w:rPr>
          <w:rFonts w:ascii="Times New Roman" w:hAnsi="Times New Roman" w:cs="Times New Roman"/>
          <w:b/>
          <w:sz w:val="24"/>
          <w:szCs w:val="24"/>
          <w:lang w:eastAsia="lt-LT"/>
        </w:rPr>
        <w:t>V. ŠALIŲ ĮSIPAREIGOJIMAI</w:t>
      </w:r>
    </w:p>
    <w:p w14:paraId="4A29E4CC" w14:textId="77777777" w:rsidR="00EA0AFA" w:rsidRPr="00B52E79" w:rsidRDefault="00EA0AFA" w:rsidP="00EA0AFA">
      <w:pPr>
        <w:spacing w:after="0" w:line="240" w:lineRule="auto"/>
        <w:outlineLvl w:val="8"/>
        <w:rPr>
          <w:rFonts w:ascii="Times New Roman" w:hAnsi="Times New Roman" w:cs="Times New Roman"/>
          <w:b/>
          <w:sz w:val="24"/>
          <w:szCs w:val="24"/>
          <w:lang w:eastAsia="lt-LT"/>
        </w:rPr>
      </w:pPr>
    </w:p>
    <w:p w14:paraId="443B451E" w14:textId="77777777" w:rsidR="00EA0AFA" w:rsidRPr="00B52E79" w:rsidRDefault="00EA0AFA" w:rsidP="00EA0AFA">
      <w:pPr>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Pr="00B52E79">
        <w:rPr>
          <w:rFonts w:ascii="Times New Roman" w:hAnsi="Times New Roman" w:cs="Times New Roman"/>
          <w:color w:val="000000"/>
          <w:sz w:val="24"/>
          <w:szCs w:val="24"/>
        </w:rPr>
        <w:t>. Pirkėjas įsipareigoja:</w:t>
      </w:r>
    </w:p>
    <w:p w14:paraId="30D77607" w14:textId="77777777" w:rsidR="00EA0AFA" w:rsidRPr="00B52E79" w:rsidRDefault="00EA0AFA" w:rsidP="00EA0AFA">
      <w:pPr>
        <w:tabs>
          <w:tab w:val="left" w:pos="0"/>
        </w:tabs>
        <w:spacing w:after="0" w:line="240" w:lineRule="auto"/>
        <w:ind w:firstLine="567"/>
        <w:contextualSpacing/>
        <w:jc w:val="both"/>
        <w:rPr>
          <w:rFonts w:ascii="Times New Roman" w:hAnsi="Times New Roman" w:cs="Times New Roman"/>
          <w:color w:val="000000"/>
          <w:sz w:val="24"/>
          <w:szCs w:val="24"/>
        </w:rPr>
      </w:pPr>
      <w:r>
        <w:rPr>
          <w:rFonts w:ascii="Times New Roman" w:eastAsia="Times New Roman" w:hAnsi="Times New Roman" w:cs="Times New Roman"/>
          <w:sz w:val="24"/>
          <w:szCs w:val="24"/>
        </w:rPr>
        <w:t>4.1</w:t>
      </w:r>
      <w:r w:rsidRPr="00B52E79">
        <w:rPr>
          <w:rFonts w:ascii="Times New Roman" w:eastAsia="Times New Roman" w:hAnsi="Times New Roman" w:cs="Times New Roman"/>
          <w:sz w:val="24"/>
          <w:szCs w:val="24"/>
        </w:rPr>
        <w:t>.1.</w:t>
      </w:r>
      <w:r w:rsidRPr="00B52E79">
        <w:rPr>
          <w:rFonts w:ascii="Times New Roman" w:hAnsi="Times New Roman" w:cs="Times New Roman"/>
          <w:color w:val="000000"/>
          <w:sz w:val="24"/>
          <w:szCs w:val="24"/>
        </w:rPr>
        <w:t xml:space="preserve"> priimti kokybiškas, tinkamai ir laiku pristatytas prekes;</w:t>
      </w:r>
    </w:p>
    <w:p w14:paraId="54D7B41F" w14:textId="77777777" w:rsidR="00EA0AFA" w:rsidRPr="00B52E79" w:rsidRDefault="00EA0AFA" w:rsidP="00EA0AFA">
      <w:pPr>
        <w:tabs>
          <w:tab w:val="left" w:pos="0"/>
          <w:tab w:val="left" w:pos="993"/>
        </w:tabs>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Pr="00B52E79">
        <w:rPr>
          <w:rFonts w:ascii="Times New Roman" w:hAnsi="Times New Roman" w:cs="Times New Roman"/>
          <w:color w:val="000000"/>
          <w:sz w:val="24"/>
          <w:szCs w:val="24"/>
        </w:rPr>
        <w:t xml:space="preserve">.2. už pristatytas prekes sumokėti Pardavėjui šioje Sutartyje numatytomis sąlygomis ir terminais pagal pateiktas PVM </w:t>
      </w:r>
      <w:r w:rsidRPr="00F16A68">
        <w:rPr>
          <w:rFonts w:ascii="Times New Roman" w:hAnsi="Times New Roman" w:cs="Times New Roman"/>
          <w:color w:val="FF0000"/>
          <w:sz w:val="24"/>
          <w:szCs w:val="24"/>
        </w:rPr>
        <w:t>(</w:t>
      </w:r>
      <w:r w:rsidRPr="00F16A68">
        <w:rPr>
          <w:rFonts w:ascii="Times New Roman" w:hAnsi="Times New Roman" w:cs="Times New Roman"/>
          <w:i/>
          <w:color w:val="FF0000"/>
          <w:sz w:val="24"/>
          <w:szCs w:val="24"/>
        </w:rPr>
        <w:t>rašyti jeigu Pardavėjas yra PVM mokėtojas</w:t>
      </w:r>
      <w:r w:rsidRPr="00F16A68">
        <w:rPr>
          <w:rFonts w:ascii="Times New Roman" w:hAnsi="Times New Roman" w:cs="Times New Roman"/>
          <w:color w:val="FF0000"/>
          <w:sz w:val="24"/>
          <w:szCs w:val="24"/>
        </w:rPr>
        <w:t>)</w:t>
      </w:r>
      <w:r w:rsidRPr="00B52E79">
        <w:rPr>
          <w:rFonts w:ascii="Times New Roman" w:hAnsi="Times New Roman" w:cs="Times New Roman"/>
          <w:color w:val="000000"/>
          <w:sz w:val="24"/>
          <w:szCs w:val="24"/>
        </w:rPr>
        <w:t xml:space="preserve"> sąskaitas faktūras.</w:t>
      </w:r>
    </w:p>
    <w:p w14:paraId="7225F156" w14:textId="77777777" w:rsidR="00EA0AFA" w:rsidRPr="00B52E79" w:rsidRDefault="00EA0AFA" w:rsidP="00EA0AFA">
      <w:pPr>
        <w:spacing w:after="0" w:line="240" w:lineRule="auto"/>
        <w:ind w:firstLine="567"/>
        <w:jc w:val="both"/>
        <w:outlineLvl w:val="8"/>
        <w:rPr>
          <w:rFonts w:ascii="Times New Roman" w:hAnsi="Times New Roman" w:cs="Times New Roman"/>
          <w:sz w:val="24"/>
          <w:szCs w:val="24"/>
          <w:lang w:eastAsia="lt-LT"/>
        </w:rPr>
      </w:pPr>
      <w:r>
        <w:rPr>
          <w:rFonts w:ascii="Times New Roman" w:hAnsi="Times New Roman" w:cs="Times New Roman"/>
          <w:sz w:val="24"/>
          <w:szCs w:val="24"/>
          <w:lang w:eastAsia="lt-LT"/>
        </w:rPr>
        <w:t>4.2</w:t>
      </w:r>
      <w:r w:rsidRPr="00B52E79">
        <w:rPr>
          <w:rFonts w:ascii="Times New Roman" w:hAnsi="Times New Roman" w:cs="Times New Roman"/>
          <w:sz w:val="24"/>
          <w:szCs w:val="24"/>
          <w:lang w:eastAsia="lt-LT"/>
        </w:rPr>
        <w:t xml:space="preserve">. </w:t>
      </w:r>
      <w:r w:rsidRPr="00B52E79">
        <w:rPr>
          <w:rFonts w:ascii="Times New Roman" w:hAnsi="Times New Roman" w:cs="Times New Roman"/>
          <w:sz w:val="24"/>
          <w:szCs w:val="24"/>
        </w:rPr>
        <w:t>Pardavėjas įsipareigoja:</w:t>
      </w:r>
    </w:p>
    <w:p w14:paraId="34A8558C" w14:textId="233194CE" w:rsidR="00EA0AFA" w:rsidRPr="00B52E79" w:rsidRDefault="00EA0AFA" w:rsidP="00EA0AFA">
      <w:pPr>
        <w:pStyle w:val="Sraopastraipa"/>
        <w:tabs>
          <w:tab w:val="left" w:pos="0"/>
        </w:tabs>
        <w:ind w:left="0" w:firstLine="567"/>
        <w:jc w:val="both"/>
        <w:outlineLvl w:val="8"/>
      </w:pPr>
      <w:r>
        <w:t>4.2</w:t>
      </w:r>
      <w:r w:rsidRPr="00B52E79">
        <w:t xml:space="preserve">.1. perduoti </w:t>
      </w:r>
      <w:r w:rsidRPr="00B52E79">
        <w:rPr>
          <w:color w:val="000000"/>
        </w:rPr>
        <w:t>kokybiškas, tinkamai ir laiku pristatytas prekes</w:t>
      </w:r>
      <w:r w:rsidRPr="00B52E79">
        <w:t xml:space="preserve"> pagal Sutartyje ir (ar) techninėje specifikacijoje nurodytus reikalavimus;</w:t>
      </w:r>
    </w:p>
    <w:p w14:paraId="38E6A584" w14:textId="77777777" w:rsidR="00EA0AFA" w:rsidRPr="00B52E79" w:rsidRDefault="00EA0AFA" w:rsidP="00EA0AFA">
      <w:pPr>
        <w:pStyle w:val="Sraopastraipa"/>
        <w:tabs>
          <w:tab w:val="left" w:pos="0"/>
        </w:tabs>
        <w:ind w:left="0" w:firstLine="567"/>
        <w:jc w:val="both"/>
        <w:outlineLvl w:val="8"/>
      </w:pPr>
      <w:r>
        <w:t>4.2</w:t>
      </w:r>
      <w:r w:rsidRPr="00B52E79">
        <w:t>.2. atlyginti Pirkėjui ir tretiesiems asmenims atsiradusius nuostolius dėl netinkamo Sutarties vykdymo ar nevykdymo;</w:t>
      </w:r>
    </w:p>
    <w:p w14:paraId="036881A3" w14:textId="3E1A7F71" w:rsidR="00EA0AFA" w:rsidRPr="00B52E79" w:rsidRDefault="00EA0AFA" w:rsidP="00EA0AFA">
      <w:pPr>
        <w:pStyle w:val="Sraopastraipa"/>
        <w:tabs>
          <w:tab w:val="left" w:pos="0"/>
        </w:tabs>
        <w:ind w:left="0" w:firstLine="567"/>
        <w:jc w:val="both"/>
        <w:outlineLvl w:val="8"/>
        <w:rPr>
          <w:color w:val="0000FF"/>
        </w:rPr>
      </w:pPr>
      <w:r>
        <w:t>4.2</w:t>
      </w:r>
      <w:r w:rsidRPr="00B52E79">
        <w:t xml:space="preserve">.3. suteikti įstatymo numatytą </w:t>
      </w:r>
      <w:r w:rsidRPr="00E650F6">
        <w:t>garantiją (</w:t>
      </w:r>
      <w:r w:rsidR="00E650F6" w:rsidRPr="00E650F6">
        <w:t>jeigu taikoma</w:t>
      </w:r>
      <w:r w:rsidRPr="00E650F6">
        <w:t xml:space="preserve">). </w:t>
      </w:r>
      <w:r w:rsidRPr="00B52E79">
        <w:t>Garantija turi galioti visoms prekės (-</w:t>
      </w:r>
      <w:proofErr w:type="spellStart"/>
      <w:r w:rsidRPr="00B52E79">
        <w:t>ių</w:t>
      </w:r>
      <w:proofErr w:type="spellEnd"/>
      <w:r w:rsidRPr="00B52E79">
        <w:t>) sudėtinėms dalims</w:t>
      </w:r>
      <w:r w:rsidRPr="00B52E79">
        <w:rPr>
          <w:color w:val="0000FF"/>
        </w:rPr>
        <w:t>;</w:t>
      </w:r>
    </w:p>
    <w:p w14:paraId="5B420508" w14:textId="77777777" w:rsidR="00EA0AFA" w:rsidRPr="00130603"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4.2</w:t>
      </w:r>
      <w:r w:rsidRPr="00B52E79">
        <w:rPr>
          <w:rFonts w:ascii="Times New Roman" w:hAnsi="Times New Roman" w:cs="Times New Roman"/>
          <w:sz w:val="24"/>
          <w:szCs w:val="24"/>
        </w:rPr>
        <w:t>.4. jeigu Pardavėjo kvalifikacija dėl teisės verstis atitinkama veikla nebuvo tikrinama arba tikrinama ne visa apimtimi, Pardavėjas Pirkėjui įsipareigoja, kad Sutartį vykdys tik tokią teisę turintys asmenys.</w:t>
      </w:r>
      <w:r>
        <w:rPr>
          <w:rFonts w:ascii="Times New Roman" w:hAnsi="Times New Roman" w:cs="Times New Roman"/>
          <w:sz w:val="24"/>
          <w:szCs w:val="24"/>
        </w:rPr>
        <w:t xml:space="preserve"> Pirkėjui</w:t>
      </w:r>
      <w:r w:rsidRPr="002C199F">
        <w:rPr>
          <w:rFonts w:ascii="Times New Roman" w:hAnsi="Times New Roman" w:cs="Times New Roman"/>
          <w:sz w:val="24"/>
          <w:szCs w:val="24"/>
        </w:rPr>
        <w:t xml:space="preserve"> pareikalavus, </w:t>
      </w:r>
      <w:r>
        <w:rPr>
          <w:rFonts w:ascii="Times New Roman" w:hAnsi="Times New Roman" w:cs="Times New Roman"/>
          <w:sz w:val="24"/>
          <w:szCs w:val="24"/>
        </w:rPr>
        <w:t>Pardavėjas</w:t>
      </w:r>
      <w:r w:rsidRPr="002C199F">
        <w:rPr>
          <w:rFonts w:ascii="Times New Roman" w:hAnsi="Times New Roman" w:cs="Times New Roman"/>
          <w:sz w:val="24"/>
          <w:szCs w:val="24"/>
        </w:rPr>
        <w:t xml:space="preserve"> turi pateikti dokumentus, įrodančius, kad Sutartį vykdo tik </w:t>
      </w:r>
      <w:r w:rsidRPr="00130603">
        <w:rPr>
          <w:rFonts w:ascii="Times New Roman" w:hAnsi="Times New Roman" w:cs="Times New Roman"/>
          <w:sz w:val="24"/>
          <w:szCs w:val="24"/>
        </w:rPr>
        <w:t>tokią teisę turintys asmenys;</w:t>
      </w:r>
    </w:p>
    <w:p w14:paraId="0EC7F44D" w14:textId="77777777" w:rsidR="00EA0AFA"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Pr="00130603">
        <w:rPr>
          <w:rFonts w:ascii="Times New Roman" w:hAnsi="Times New Roman" w:cs="Times New Roman"/>
          <w:sz w:val="24"/>
          <w:szCs w:val="24"/>
        </w:rPr>
        <w:t>.2.5. tiekiant prekes laikytis aplinkos apsaugos reikalavimų: mažinti popieriaus sunaudojimą, atsisakyti nebūtino dokumentų kopijavimo ir spausdinimo, dokumentacija, prekių perdavimo-priėmimo aktai Pirkėjui turi būti pateikiami elektroniniu formatu ir pasirašomi elektroniniu būdu, sąskaitas faktūras už patiektas prekes teikti tik elektroniniu būdu, Pirkėjo prašomą informaciją teikti tik elektroniniu formatu</w:t>
      </w:r>
      <w:r>
        <w:rPr>
          <w:rFonts w:ascii="Times New Roman" w:hAnsi="Times New Roman" w:cs="Times New Roman"/>
          <w:sz w:val="24"/>
          <w:szCs w:val="24"/>
        </w:rPr>
        <w:t>;</w:t>
      </w:r>
    </w:p>
    <w:p w14:paraId="27F3F322" w14:textId="77777777" w:rsidR="00EA0AFA"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4.2.6. </w:t>
      </w:r>
      <w:r w:rsidRPr="00CB3D45">
        <w:rPr>
          <w:rFonts w:ascii="Times New Roman" w:hAnsi="Times New Roman" w:cs="Times New Roman"/>
          <w:sz w:val="24"/>
          <w:szCs w:val="24"/>
        </w:rPr>
        <w:t xml:space="preserve">siekti, kad tiekiant prekes būtų sunaudojama mažiau gamtos išteklių, t. y. siekti, kad Pardavėjo darbuotojai, tiekiantys prekes, atvykimui į prekių tiekimo vietą pasirinktų optimalų maršrutą ir rinktųsi netaršias transporto priemones, kad prekių tiekimo metu </w:t>
      </w:r>
      <w:r>
        <w:rPr>
          <w:rFonts w:ascii="Times New Roman" w:hAnsi="Times New Roman" w:cs="Times New Roman"/>
          <w:sz w:val="24"/>
          <w:szCs w:val="24"/>
        </w:rPr>
        <w:t>ne</w:t>
      </w:r>
      <w:r w:rsidRPr="00CB3D45">
        <w:rPr>
          <w:rFonts w:ascii="Times New Roman" w:hAnsi="Times New Roman" w:cs="Times New Roman"/>
          <w:sz w:val="24"/>
          <w:szCs w:val="24"/>
        </w:rPr>
        <w:t>būtų teršiama aplinka ir</w:t>
      </w:r>
      <w:r>
        <w:rPr>
          <w:rFonts w:ascii="Times New Roman" w:hAnsi="Times New Roman" w:cs="Times New Roman"/>
          <w:sz w:val="24"/>
          <w:szCs w:val="24"/>
        </w:rPr>
        <w:t xml:space="preserve"> </w:t>
      </w:r>
      <w:r w:rsidRPr="00CB3D45">
        <w:rPr>
          <w:rFonts w:ascii="Times New Roman" w:hAnsi="Times New Roman" w:cs="Times New Roman"/>
          <w:sz w:val="24"/>
          <w:szCs w:val="24"/>
        </w:rPr>
        <w:t>keliamas pavojus sveikatai.</w:t>
      </w:r>
    </w:p>
    <w:p w14:paraId="54C32BED"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4.3</w:t>
      </w:r>
      <w:r w:rsidRPr="00B52E79">
        <w:rPr>
          <w:rFonts w:ascii="Times New Roman" w:hAnsi="Times New Roman" w:cs="Times New Roman"/>
          <w:sz w:val="24"/>
          <w:szCs w:val="24"/>
        </w:rPr>
        <w:t xml:space="preserve">. Pardavėjas garantuoja, kad prekių kokybė jų pateikimo Pirkėjui momentu atitinka pirkimo dokumentų reikalavimus, standartus ir normas, taikomas šios rūšies prekėms. </w:t>
      </w:r>
    </w:p>
    <w:p w14:paraId="5E79155D" w14:textId="77777777" w:rsidR="00EA0AFA" w:rsidRPr="00A343E2" w:rsidRDefault="00EA0AFA" w:rsidP="00EA0AFA">
      <w:pPr>
        <w:spacing w:after="0" w:line="240" w:lineRule="auto"/>
        <w:ind w:firstLine="567"/>
        <w:contextualSpacing/>
        <w:jc w:val="both"/>
        <w:rPr>
          <w:rFonts w:ascii="Times New Roman" w:eastAsia="SimSun" w:hAnsi="Times New Roman" w:cs="Times New Roman"/>
          <w:i/>
          <w:iCs/>
          <w:sz w:val="24"/>
          <w:szCs w:val="24"/>
        </w:rPr>
      </w:pPr>
      <w:r>
        <w:rPr>
          <w:rFonts w:ascii="Times New Roman" w:eastAsia="SimSun" w:hAnsi="Times New Roman" w:cs="Times New Roman"/>
          <w:sz w:val="24"/>
          <w:szCs w:val="24"/>
          <w:lang w:eastAsia="zh-CN"/>
        </w:rPr>
        <w:t>4.4</w:t>
      </w:r>
      <w:r w:rsidRPr="00A343E2">
        <w:rPr>
          <w:rFonts w:ascii="Times New Roman" w:eastAsia="SimSun" w:hAnsi="Times New Roman" w:cs="Times New Roman"/>
          <w:sz w:val="24"/>
          <w:szCs w:val="24"/>
          <w:lang w:eastAsia="zh-CN"/>
        </w:rPr>
        <w:t>. Sutarčiai vykdyti pasitelkiami šie su</w:t>
      </w:r>
      <w:r>
        <w:rPr>
          <w:rFonts w:ascii="Times New Roman" w:eastAsia="SimSun" w:hAnsi="Times New Roman" w:cs="Times New Roman"/>
          <w:sz w:val="24"/>
          <w:szCs w:val="24"/>
          <w:lang w:eastAsia="zh-CN"/>
        </w:rPr>
        <w:t>b</w:t>
      </w:r>
      <w:r w:rsidRPr="00A343E2">
        <w:rPr>
          <w:rFonts w:ascii="Times New Roman" w:eastAsia="SimSun" w:hAnsi="Times New Roman" w:cs="Times New Roman"/>
          <w:sz w:val="24"/>
          <w:szCs w:val="24"/>
          <w:lang w:eastAsia="zh-CN"/>
        </w:rPr>
        <w:t xml:space="preserve">tiekėjai: </w:t>
      </w:r>
      <w:r w:rsidRPr="00A343E2">
        <w:rPr>
          <w:rFonts w:ascii="Times New Roman" w:eastAsia="SimSun" w:hAnsi="Times New Roman" w:cs="Times New Roman"/>
          <w:i/>
          <w:iCs/>
          <w:color w:val="FF0000"/>
          <w:sz w:val="24"/>
          <w:szCs w:val="24"/>
          <w:lang w:eastAsia="zh-CN"/>
        </w:rPr>
        <w:t>[surašyti pasiūlyme nurodytus subrangovus, subtiekėjus ir subteikėjus, jeigu tokių nėra parašyti žodį „nėra“]</w:t>
      </w:r>
      <w:r w:rsidRPr="00A343E2">
        <w:rPr>
          <w:rFonts w:ascii="Times New Roman" w:eastAsia="SimSun" w:hAnsi="Times New Roman" w:cs="Times New Roman"/>
          <w:i/>
          <w:iCs/>
          <w:sz w:val="24"/>
          <w:szCs w:val="24"/>
          <w:lang w:eastAsia="zh-CN"/>
        </w:rPr>
        <w:t>.</w:t>
      </w:r>
      <w:r w:rsidRPr="00A343E2">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Pardavėjas</w:t>
      </w:r>
      <w:r w:rsidRPr="00A343E2">
        <w:rPr>
          <w:rFonts w:ascii="Times New Roman" w:eastAsia="SimSun" w:hAnsi="Times New Roman" w:cs="Times New Roman"/>
          <w:sz w:val="24"/>
          <w:szCs w:val="24"/>
          <w:lang w:eastAsia="zh-CN"/>
        </w:rPr>
        <w:t xml:space="preserve"> įsipareigoja ne vėliau kaip iki Sutarties vykdymo pradžios raštu pranešti </w:t>
      </w:r>
      <w:r>
        <w:rPr>
          <w:rFonts w:ascii="Times New Roman" w:eastAsia="SimSun" w:hAnsi="Times New Roman" w:cs="Times New Roman"/>
          <w:sz w:val="24"/>
          <w:szCs w:val="24"/>
          <w:lang w:eastAsia="zh-CN"/>
        </w:rPr>
        <w:t>Pirkėjo</w:t>
      </w:r>
      <w:r w:rsidRPr="00A343E2">
        <w:rPr>
          <w:rFonts w:ascii="Times New Roman" w:eastAsia="SimSun" w:hAnsi="Times New Roman" w:cs="Times New Roman"/>
          <w:sz w:val="24"/>
          <w:szCs w:val="24"/>
          <w:lang w:eastAsia="zh-CN"/>
        </w:rPr>
        <w:t xml:space="preserve"> atstovui subtiekėjų kontaktinius duomenis ir subtiekėjų atstovus.</w:t>
      </w:r>
    </w:p>
    <w:p w14:paraId="66356AB2" w14:textId="77777777" w:rsidR="00EA0AFA" w:rsidRPr="00A343E2" w:rsidRDefault="00EA0AFA" w:rsidP="00EA0AFA">
      <w:pPr>
        <w:spacing w:after="0" w:line="240" w:lineRule="auto"/>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4.5</w:t>
      </w:r>
      <w:r w:rsidRPr="00A343E2">
        <w:rPr>
          <w:rFonts w:ascii="Times New Roman" w:eastAsia="SimSun" w:hAnsi="Times New Roman" w:cs="Times New Roman"/>
          <w:sz w:val="24"/>
          <w:szCs w:val="24"/>
          <w:lang w:eastAsia="zh-CN"/>
        </w:rPr>
        <w:t xml:space="preserve">.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w:t>
      </w:r>
      <w:r>
        <w:rPr>
          <w:rFonts w:ascii="Times New Roman" w:eastAsia="SimSun" w:hAnsi="Times New Roman" w:cs="Times New Roman"/>
          <w:sz w:val="24"/>
          <w:szCs w:val="24"/>
          <w:lang w:eastAsia="zh-CN"/>
        </w:rPr>
        <w:t>Pirkėją</w:t>
      </w:r>
      <w:r w:rsidRPr="00A343E2">
        <w:rPr>
          <w:rFonts w:ascii="Times New Roman" w:eastAsia="SimSun" w:hAnsi="Times New Roman" w:cs="Times New Roman"/>
          <w:sz w:val="24"/>
          <w:szCs w:val="24"/>
          <w:lang w:eastAsia="zh-CN"/>
        </w:rPr>
        <w:t>.</w:t>
      </w:r>
    </w:p>
    <w:p w14:paraId="2A4B2DAB" w14:textId="77777777" w:rsidR="00EA0AFA" w:rsidRPr="00A343E2" w:rsidRDefault="00EA0AFA" w:rsidP="00EA0AFA">
      <w:pPr>
        <w:spacing w:after="0" w:line="240" w:lineRule="auto"/>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4.6</w:t>
      </w:r>
      <w:r w:rsidRPr="00A343E2">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Pirkėjas</w:t>
      </w:r>
      <w:r w:rsidRPr="00A343E2">
        <w:rPr>
          <w:rFonts w:ascii="Times New Roman" w:eastAsia="SimSun" w:hAnsi="Times New Roman" w:cs="Times New Roman"/>
          <w:sz w:val="24"/>
          <w:szCs w:val="24"/>
          <w:lang w:eastAsia="zh-CN"/>
        </w:rPr>
        <w:t xml:space="preserve"> reikalauja, kad kartu su informacija apie naujus subtiekėjus (kai jų pajėgumais remiamasi kvalifikacijai pagrįsti) būtų pateikti atitiktį kvalifikaciniams reikalavimams (jei jie buvo keliami) patvirtinantys dokumentai. Anksčiau minėti dokumentai pateikiami tai dienai, kai </w:t>
      </w:r>
      <w:r>
        <w:rPr>
          <w:rFonts w:ascii="Times New Roman" w:eastAsia="SimSun" w:hAnsi="Times New Roman" w:cs="Times New Roman"/>
          <w:sz w:val="24"/>
          <w:szCs w:val="24"/>
          <w:lang w:eastAsia="zh-CN"/>
        </w:rPr>
        <w:t>Pardavėjas</w:t>
      </w:r>
      <w:r w:rsidRPr="00A343E2">
        <w:rPr>
          <w:rFonts w:ascii="Times New Roman" w:eastAsia="SimSun" w:hAnsi="Times New Roman" w:cs="Times New Roman"/>
          <w:sz w:val="24"/>
          <w:szCs w:val="24"/>
          <w:lang w:eastAsia="zh-CN"/>
        </w:rPr>
        <w:t xml:space="preserve"> kreipiasi į </w:t>
      </w:r>
      <w:r>
        <w:rPr>
          <w:rFonts w:ascii="Times New Roman" w:eastAsia="SimSun" w:hAnsi="Times New Roman" w:cs="Times New Roman"/>
          <w:sz w:val="24"/>
          <w:szCs w:val="24"/>
          <w:lang w:eastAsia="zh-CN"/>
        </w:rPr>
        <w:t>Pirkėją</w:t>
      </w:r>
      <w:r w:rsidRPr="00A343E2">
        <w:rPr>
          <w:rFonts w:ascii="Times New Roman" w:eastAsia="SimSun" w:hAnsi="Times New Roman" w:cs="Times New Roman"/>
          <w:sz w:val="24"/>
          <w:szCs w:val="24"/>
          <w:lang w:eastAsia="zh-CN"/>
        </w:rPr>
        <w:t xml:space="preserve"> su prašymu pakeisti subtiekėjus.</w:t>
      </w:r>
    </w:p>
    <w:p w14:paraId="2123CE64" w14:textId="77777777" w:rsidR="00EA0AFA" w:rsidRPr="00A343E2" w:rsidRDefault="00EA0AFA" w:rsidP="00EA0AFA">
      <w:pPr>
        <w:spacing w:after="0" w:line="240" w:lineRule="auto"/>
        <w:ind w:firstLine="567"/>
        <w:contextualSpacing/>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lastRenderedPageBreak/>
        <w:t>4.7</w:t>
      </w:r>
      <w:r w:rsidRPr="00A343E2">
        <w:rPr>
          <w:rFonts w:ascii="Times New Roman" w:eastAsia="SimSun" w:hAnsi="Times New Roman" w:cs="Times New Roman"/>
          <w:sz w:val="24"/>
          <w:szCs w:val="24"/>
          <w:lang w:eastAsia="zh-CN"/>
        </w:rPr>
        <w:t xml:space="preserve">. Pakeitus Sutartyje numatytus subtiekėjus vietomis, perdavus didesnę (mažesnę)  Sutarties dalį (veiklą), negu buvo suderinta, kitam Sutartyje numatytam subtiekėjui, ir (ar) pasitelkus papildomus ar naujus subtiekėjus, subtiekėjai gali pradėti vykdyti Sutartį, tik </w:t>
      </w:r>
      <w:r>
        <w:rPr>
          <w:rFonts w:ascii="Times New Roman" w:eastAsia="SimSun" w:hAnsi="Times New Roman" w:cs="Times New Roman"/>
          <w:sz w:val="24"/>
          <w:szCs w:val="24"/>
          <w:lang w:eastAsia="zh-CN"/>
        </w:rPr>
        <w:t>Pirkėjui</w:t>
      </w:r>
      <w:r w:rsidRPr="00A343E2">
        <w:rPr>
          <w:rFonts w:ascii="Times New Roman" w:eastAsia="SimSun" w:hAnsi="Times New Roman" w:cs="Times New Roman"/>
          <w:sz w:val="24"/>
          <w:szCs w:val="24"/>
          <w:lang w:eastAsia="zh-CN"/>
        </w:rPr>
        <w:t xml:space="preserve"> ir </w:t>
      </w:r>
      <w:r>
        <w:rPr>
          <w:rFonts w:ascii="Times New Roman" w:eastAsia="SimSun" w:hAnsi="Times New Roman" w:cs="Times New Roman"/>
          <w:sz w:val="24"/>
          <w:szCs w:val="24"/>
          <w:lang w:eastAsia="zh-CN"/>
        </w:rPr>
        <w:t>Pardavėjui</w:t>
      </w:r>
      <w:r w:rsidRPr="00A343E2">
        <w:rPr>
          <w:rFonts w:ascii="Times New Roman" w:eastAsia="SimSun" w:hAnsi="Times New Roman" w:cs="Times New Roman"/>
          <w:sz w:val="24"/>
          <w:szCs w:val="24"/>
          <w:lang w:eastAsia="zh-CN"/>
        </w:rPr>
        <w:t xml:space="preserve"> pasirašius papildomą susitarimą prie Sutarties. Šiame susitarime nurodoma pagrindinė informacija apie subtiekėją ir Sutarties dalis (veikla), kuriai jis yra pasitelkiamas. Šis papildomas susitarimas tampa neatskiriama Sutarties dalimi.</w:t>
      </w:r>
    </w:p>
    <w:p w14:paraId="75B1A0ED" w14:textId="77777777" w:rsidR="00EA0AFA" w:rsidRPr="00B52E79" w:rsidRDefault="00EA0AFA" w:rsidP="00EA0AFA">
      <w:pPr>
        <w:spacing w:after="0" w:line="240" w:lineRule="auto"/>
        <w:contextualSpacing/>
        <w:jc w:val="both"/>
        <w:rPr>
          <w:rFonts w:ascii="Times New Roman" w:hAnsi="Times New Roman" w:cs="Times New Roman"/>
          <w:sz w:val="24"/>
          <w:szCs w:val="24"/>
        </w:rPr>
      </w:pPr>
    </w:p>
    <w:p w14:paraId="3A7792B1" w14:textId="77777777" w:rsidR="00EA0AFA" w:rsidRPr="00B52E79" w:rsidRDefault="00EA0AFA" w:rsidP="00EA0AFA">
      <w:pPr>
        <w:spacing w:after="0" w:line="240" w:lineRule="auto"/>
        <w:jc w:val="center"/>
        <w:rPr>
          <w:rFonts w:ascii="Times New Roman" w:hAnsi="Times New Roman" w:cs="Times New Roman"/>
          <w:b/>
          <w:sz w:val="24"/>
          <w:szCs w:val="24"/>
        </w:rPr>
      </w:pPr>
      <w:r w:rsidRPr="00B52E79">
        <w:rPr>
          <w:rFonts w:ascii="Times New Roman" w:hAnsi="Times New Roman" w:cs="Times New Roman"/>
          <w:b/>
          <w:sz w:val="24"/>
          <w:szCs w:val="24"/>
        </w:rPr>
        <w:t>V. ŠALIŲ ATSAKOMYBĖ</w:t>
      </w:r>
    </w:p>
    <w:p w14:paraId="18436E0A" w14:textId="77777777" w:rsidR="00EA0AFA" w:rsidRPr="00B52E79" w:rsidRDefault="00EA0AFA" w:rsidP="00EA0AFA">
      <w:pPr>
        <w:spacing w:after="0" w:line="240" w:lineRule="auto"/>
        <w:contextualSpacing/>
        <w:jc w:val="both"/>
        <w:rPr>
          <w:rFonts w:ascii="Times New Roman" w:hAnsi="Times New Roman" w:cs="Times New Roman"/>
          <w:b/>
          <w:sz w:val="24"/>
          <w:szCs w:val="24"/>
        </w:rPr>
      </w:pPr>
    </w:p>
    <w:p w14:paraId="6DE13206" w14:textId="77777777" w:rsidR="00EA0AFA" w:rsidRPr="003373D0" w:rsidRDefault="00EA0AFA" w:rsidP="00EA0AFA">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5.1</w:t>
      </w:r>
      <w:r w:rsidRPr="00B52E79">
        <w:rPr>
          <w:rFonts w:ascii="Times New Roman" w:hAnsi="Times New Roman" w:cs="Times New Roman"/>
          <w:sz w:val="24"/>
          <w:szCs w:val="24"/>
        </w:rPr>
        <w:t xml:space="preserve">. </w:t>
      </w:r>
      <w:r w:rsidRPr="00B52E79">
        <w:rPr>
          <w:rFonts w:ascii="Times New Roman" w:hAnsi="Times New Roman" w:cs="Times New Roman"/>
          <w:sz w:val="24"/>
          <w:szCs w:val="24"/>
          <w:lang w:eastAsia="lt-LT"/>
        </w:rPr>
        <w:t>Kiekvienu atveju Pardavėjui praleidus bet kurios p</w:t>
      </w:r>
      <w:r>
        <w:rPr>
          <w:rFonts w:ascii="Times New Roman" w:hAnsi="Times New Roman" w:cs="Times New Roman"/>
          <w:sz w:val="24"/>
          <w:szCs w:val="24"/>
          <w:lang w:eastAsia="lt-LT"/>
        </w:rPr>
        <w:t>rievolės</w:t>
      </w:r>
      <w:r w:rsidRPr="00B52E79">
        <w:rPr>
          <w:rFonts w:ascii="Times New Roman" w:hAnsi="Times New Roman" w:cs="Times New Roman"/>
          <w:sz w:val="24"/>
          <w:szCs w:val="24"/>
          <w:lang w:eastAsia="lt-LT"/>
        </w:rPr>
        <w:t xml:space="preserve"> įvykdymo terminą, nustatytą šioje Sutartyje, Pardavėjas moka Pirkėjui 0,02 procento </w:t>
      </w:r>
      <w:r w:rsidRPr="003373D0">
        <w:rPr>
          <w:rFonts w:ascii="Times New Roman" w:hAnsi="Times New Roman" w:cs="Times New Roman"/>
          <w:sz w:val="24"/>
          <w:szCs w:val="24"/>
          <w:lang w:eastAsia="lt-LT"/>
        </w:rPr>
        <w:t>delspinigius nuo pradinės Sutarties vertės už kiekvieną uždelstą dieną.</w:t>
      </w:r>
    </w:p>
    <w:p w14:paraId="7348F973" w14:textId="77777777" w:rsidR="00EA0AFA" w:rsidRPr="003373D0" w:rsidRDefault="00EA0AFA" w:rsidP="00EA0AFA">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 xml:space="preserve">5.2. </w:t>
      </w:r>
      <w:r w:rsidRPr="003373D0">
        <w:rPr>
          <w:rFonts w:ascii="Times New Roman" w:hAnsi="Times New Roman" w:cs="Times New Roman"/>
          <w:sz w:val="24"/>
          <w:szCs w:val="24"/>
          <w:lang w:eastAsia="lt-LT"/>
        </w:rPr>
        <w:t>Uždelsus laiku atsiskaityti už pristatytas prekes, Pirkėjas Pardavėjui reikalaujant moka 0,02 proc. delspinigius nuo laiku neapmokėtos sumos už kiekvieną vėlavimo dieną. Šalys susitaria, kad šiuo atveju palūkanos nemokamos.</w:t>
      </w:r>
    </w:p>
    <w:p w14:paraId="5196B8EC" w14:textId="4BA89D2C" w:rsidR="00EA0AFA" w:rsidRPr="003373D0" w:rsidRDefault="00EA0AFA" w:rsidP="00EA0AFA">
      <w:pPr>
        <w:spacing w:after="0" w:line="240" w:lineRule="auto"/>
        <w:ind w:firstLine="567"/>
        <w:contextualSpacing/>
        <w:jc w:val="both"/>
        <w:rPr>
          <w:rFonts w:ascii="Times New Roman" w:hAnsi="Times New Roman" w:cs="Times New Roman"/>
          <w:sz w:val="24"/>
          <w:szCs w:val="24"/>
        </w:rPr>
      </w:pPr>
      <w:r w:rsidRPr="003373D0">
        <w:rPr>
          <w:rFonts w:ascii="Times New Roman" w:hAnsi="Times New Roman" w:cs="Times New Roman"/>
          <w:sz w:val="24"/>
          <w:szCs w:val="24"/>
        </w:rPr>
        <w:t xml:space="preserve">5.3. Pardavėjui pateikus nekokybiškas prekes ir neatsižvelgus į Pirkėjo pastabas dėl prekių trūkumų, Pirkėjas turi teisę nepasirašyti perdavimo-priėmimo akto ir per </w:t>
      </w:r>
      <w:r w:rsidR="00E650F6" w:rsidRPr="00E650F6">
        <w:rPr>
          <w:rFonts w:ascii="Times New Roman" w:hAnsi="Times New Roman" w:cs="Times New Roman"/>
          <w:iCs/>
          <w:sz w:val="24"/>
          <w:szCs w:val="24"/>
        </w:rPr>
        <w:t>5 (penkias) darbo dienas</w:t>
      </w:r>
      <w:r w:rsidR="00E650F6" w:rsidRPr="00E650F6">
        <w:rPr>
          <w:rFonts w:ascii="Times New Roman" w:hAnsi="Times New Roman" w:cs="Times New Roman"/>
          <w:i/>
          <w:sz w:val="24"/>
          <w:szCs w:val="24"/>
        </w:rPr>
        <w:t xml:space="preserve"> </w:t>
      </w:r>
      <w:r w:rsidRPr="00E650F6">
        <w:rPr>
          <w:rFonts w:ascii="Times New Roman" w:hAnsi="Times New Roman" w:cs="Times New Roman"/>
          <w:sz w:val="24"/>
          <w:szCs w:val="24"/>
        </w:rPr>
        <w:t xml:space="preserve"> </w:t>
      </w:r>
      <w:r w:rsidRPr="003373D0">
        <w:rPr>
          <w:rFonts w:ascii="Times New Roman" w:hAnsi="Times New Roman" w:cs="Times New Roman"/>
          <w:sz w:val="24"/>
          <w:szCs w:val="24"/>
        </w:rPr>
        <w:t xml:space="preserve">pareikšti Pardavėjui pretenziją, nurodant trūkumus ir ne ilgesnį kaip </w:t>
      </w:r>
      <w:r w:rsidR="00E650F6" w:rsidRPr="00E650F6">
        <w:rPr>
          <w:rFonts w:ascii="Times New Roman" w:hAnsi="Times New Roman" w:cs="Times New Roman"/>
          <w:iCs/>
          <w:sz w:val="24"/>
          <w:szCs w:val="24"/>
        </w:rPr>
        <w:t>5 (penki</w:t>
      </w:r>
      <w:r w:rsidR="00E650F6" w:rsidRPr="00E650F6">
        <w:rPr>
          <w:rFonts w:ascii="Times New Roman" w:hAnsi="Times New Roman" w:cs="Times New Roman"/>
          <w:iCs/>
          <w:sz w:val="24"/>
          <w:szCs w:val="24"/>
        </w:rPr>
        <w:t>ų</w:t>
      </w:r>
      <w:r w:rsidR="00E650F6" w:rsidRPr="00E650F6">
        <w:rPr>
          <w:rFonts w:ascii="Times New Roman" w:hAnsi="Times New Roman" w:cs="Times New Roman"/>
          <w:iCs/>
          <w:sz w:val="24"/>
          <w:szCs w:val="24"/>
        </w:rPr>
        <w:t>) darbo dien</w:t>
      </w:r>
      <w:r w:rsidR="00E650F6" w:rsidRPr="00E650F6">
        <w:rPr>
          <w:rFonts w:ascii="Times New Roman" w:hAnsi="Times New Roman" w:cs="Times New Roman"/>
          <w:iCs/>
          <w:sz w:val="24"/>
          <w:szCs w:val="24"/>
        </w:rPr>
        <w:t>ų</w:t>
      </w:r>
      <w:r w:rsidR="00E650F6" w:rsidRPr="00E650F6">
        <w:rPr>
          <w:rFonts w:ascii="Times New Roman" w:hAnsi="Times New Roman" w:cs="Times New Roman"/>
          <w:i/>
          <w:sz w:val="24"/>
          <w:szCs w:val="24"/>
        </w:rPr>
        <w:t xml:space="preserve">  </w:t>
      </w:r>
      <w:r w:rsidRPr="003373D0">
        <w:rPr>
          <w:rFonts w:ascii="Times New Roman" w:hAnsi="Times New Roman" w:cs="Times New Roman"/>
          <w:sz w:val="24"/>
          <w:szCs w:val="24"/>
        </w:rPr>
        <w:t>terminą trūkumams pašalinti arba pakeisti nekokybiškas prekes kokybiškomis prekėmis. Trūkumų nepašalinus ar juos pašalinus netinkamai arba nekokybiškų prekių nepakeitus kokybiškomis prekėmis, Pirkėjas taiko Pardavėjui</w:t>
      </w:r>
      <w:r>
        <w:rPr>
          <w:rFonts w:ascii="Times New Roman" w:hAnsi="Times New Roman" w:cs="Times New Roman"/>
          <w:sz w:val="24"/>
          <w:szCs w:val="24"/>
        </w:rPr>
        <w:t xml:space="preserve"> 5 proc. nuo pradinės Sutarties vertės </w:t>
      </w:r>
      <w:r w:rsidRPr="003373D0">
        <w:rPr>
          <w:rFonts w:ascii="Times New Roman" w:hAnsi="Times New Roman" w:cs="Times New Roman"/>
          <w:sz w:val="24"/>
          <w:szCs w:val="24"/>
        </w:rPr>
        <w:t>dydžio baudą už kiekvieną pažeidimo atvejį. Pirkėjas taip pat turi teisę nevykdyti mokėjimo, kol nebus ištaisyti Sutarties pažeidimai. Nustatytus pažeidimus Pardavėjas privalo pašalinti savo sąskaita.</w:t>
      </w:r>
    </w:p>
    <w:p w14:paraId="1E411139" w14:textId="77777777" w:rsidR="00EA0AFA" w:rsidRPr="003373D0" w:rsidRDefault="00EA0AFA" w:rsidP="00EA0AFA">
      <w:pPr>
        <w:spacing w:after="0" w:line="240" w:lineRule="auto"/>
        <w:ind w:firstLine="567"/>
        <w:contextualSpacing/>
        <w:jc w:val="both"/>
        <w:rPr>
          <w:rFonts w:ascii="Times New Roman" w:hAnsi="Times New Roman" w:cs="Times New Roman"/>
          <w:sz w:val="24"/>
          <w:szCs w:val="24"/>
        </w:rPr>
      </w:pPr>
      <w:r w:rsidRPr="003373D0">
        <w:rPr>
          <w:rFonts w:ascii="Times New Roman" w:hAnsi="Times New Roman" w:cs="Times New Roman"/>
          <w:sz w:val="24"/>
          <w:szCs w:val="24"/>
        </w:rPr>
        <w:t>5.4. Jei Pardavėjas nutraukia Sutartį vienašališkai, Pardavėjas moka Pirkėjui baudą, kuri lygi</w:t>
      </w:r>
      <w:r>
        <w:rPr>
          <w:rFonts w:ascii="Times New Roman" w:hAnsi="Times New Roman" w:cs="Times New Roman"/>
          <w:sz w:val="24"/>
          <w:szCs w:val="24"/>
        </w:rPr>
        <w:t xml:space="preserve"> 10 proc. nuo pradinės Sutarties vertės</w:t>
      </w:r>
      <w:r w:rsidRPr="003373D0">
        <w:rPr>
          <w:rFonts w:ascii="Times New Roman" w:hAnsi="Times New Roman" w:cs="Times New Roman"/>
          <w:sz w:val="24"/>
          <w:szCs w:val="24"/>
        </w:rPr>
        <w:t>.</w:t>
      </w:r>
      <w:r>
        <w:rPr>
          <w:rFonts w:ascii="Times New Roman" w:hAnsi="Times New Roman" w:cs="Times New Roman"/>
          <w:sz w:val="24"/>
          <w:szCs w:val="24"/>
        </w:rPr>
        <w:t xml:space="preserve"> Tai laikoma esminiu Sutarties pažeidimu.</w:t>
      </w:r>
    </w:p>
    <w:p w14:paraId="413E893B" w14:textId="77777777" w:rsidR="00EA0AFA" w:rsidRPr="003373D0" w:rsidRDefault="00EA0AFA" w:rsidP="00EA0AFA">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lang w:eastAsia="lt-LT"/>
        </w:rPr>
        <w:t>5.5. Pardavėjui pagal Sutartį priskaičiuoti delspinigiai ir (ar) baudos  gali būti išskaičiuojami iš Pirkėjo mokėtinų sumų Pardavėjui.</w:t>
      </w:r>
      <w:r>
        <w:rPr>
          <w:rFonts w:ascii="Times New Roman" w:hAnsi="Times New Roman" w:cs="Times New Roman"/>
          <w:sz w:val="24"/>
          <w:szCs w:val="24"/>
          <w:lang w:eastAsia="lt-LT"/>
        </w:rPr>
        <w:t xml:space="preserve"> Delspinigių ir (ar) baudų sumokėjimas neatleidžia Šalių nuo pareigos vykdyti Sutartyje priimtus įsipareigojimus.</w:t>
      </w:r>
    </w:p>
    <w:p w14:paraId="172367E4"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5.6. Šalys susitaria, kad kilus teisminiam ginčui dėl atsiskaitymo už perduotas</w:t>
      </w:r>
      <w:r w:rsidRPr="00B52E79">
        <w:rPr>
          <w:rFonts w:ascii="Times New Roman" w:hAnsi="Times New Roman" w:cs="Times New Roman"/>
          <w:sz w:val="24"/>
          <w:szCs w:val="24"/>
        </w:rPr>
        <w:t xml:space="preserve"> prekes, Pardavėjas gali reikalauti priteisti ne didesnes kaip 5 (penkių) procentų metines palūkanas nuo nesumokėtos sumos, kaip tai numatyta </w:t>
      </w:r>
      <w:r w:rsidRPr="00EA000A">
        <w:rPr>
          <w:rFonts w:ascii="Times New Roman" w:hAnsi="Times New Roman" w:cs="Times New Roman"/>
          <w:sz w:val="24"/>
          <w:szCs w:val="24"/>
        </w:rPr>
        <w:t>L</w:t>
      </w:r>
      <w:r>
        <w:rPr>
          <w:rFonts w:ascii="Times New Roman" w:hAnsi="Times New Roman" w:cs="Times New Roman"/>
          <w:sz w:val="24"/>
          <w:szCs w:val="24"/>
        </w:rPr>
        <w:t>ietuvos Respublikos civilinio kodekso</w:t>
      </w:r>
      <w:r w:rsidRPr="00B52E79">
        <w:rPr>
          <w:rFonts w:ascii="Times New Roman" w:hAnsi="Times New Roman" w:cs="Times New Roman"/>
          <w:sz w:val="24"/>
          <w:szCs w:val="24"/>
        </w:rPr>
        <w:t xml:space="preserve"> 6.210 str. 1 d.</w:t>
      </w:r>
    </w:p>
    <w:p w14:paraId="445545EF"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5.7</w:t>
      </w:r>
      <w:r w:rsidRPr="00B52E79">
        <w:rPr>
          <w:rFonts w:ascii="Times New Roman" w:hAnsi="Times New Roman" w:cs="Times New Roman"/>
          <w:sz w:val="24"/>
          <w:szCs w:val="24"/>
        </w:rPr>
        <w:t>. Šalys atleidžiamos nuo atsakomybės esant nenugalimos jėgos (force majeure) apl</w:t>
      </w:r>
      <w:r>
        <w:rPr>
          <w:rFonts w:ascii="Times New Roman" w:hAnsi="Times New Roman" w:cs="Times New Roman"/>
          <w:sz w:val="24"/>
          <w:szCs w:val="24"/>
        </w:rPr>
        <w:t xml:space="preserve">inkybėms pagal </w:t>
      </w:r>
      <w:r w:rsidRPr="00EA000A">
        <w:rPr>
          <w:rFonts w:ascii="Times New Roman" w:hAnsi="Times New Roman" w:cs="Times New Roman"/>
          <w:sz w:val="24"/>
          <w:szCs w:val="24"/>
        </w:rPr>
        <w:t>L</w:t>
      </w:r>
      <w:r>
        <w:rPr>
          <w:rFonts w:ascii="Times New Roman" w:hAnsi="Times New Roman" w:cs="Times New Roman"/>
          <w:sz w:val="24"/>
          <w:szCs w:val="24"/>
        </w:rPr>
        <w:t>ietuvos Respublikos civilinio kodekso 6.212 str.</w:t>
      </w:r>
    </w:p>
    <w:p w14:paraId="1668ACD5" w14:textId="77777777" w:rsidR="00EA0AFA" w:rsidRDefault="00EA0AFA" w:rsidP="00EA0AFA">
      <w:pPr>
        <w:spacing w:after="0" w:line="240" w:lineRule="auto"/>
        <w:rPr>
          <w:rFonts w:ascii="Times New Roman" w:hAnsi="Times New Roman" w:cs="Times New Roman"/>
          <w:b/>
          <w:sz w:val="24"/>
          <w:szCs w:val="24"/>
        </w:rPr>
      </w:pPr>
    </w:p>
    <w:p w14:paraId="48BB1409" w14:textId="77777777" w:rsidR="00EA0AFA" w:rsidRPr="00EA000A" w:rsidRDefault="00EA0AFA" w:rsidP="00EA0AFA">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Pr>
          <w:rFonts w:ascii="Times New Roman" w:eastAsia="Times New Roman" w:hAnsi="Times New Roman" w:cs="Times New Roman"/>
          <w:b/>
          <w:sz w:val="24"/>
          <w:szCs w:val="24"/>
        </w:rPr>
        <w:t>I</w:t>
      </w:r>
      <w:r w:rsidRPr="00EA000A">
        <w:rPr>
          <w:rFonts w:ascii="Times New Roman" w:eastAsia="Times New Roman" w:hAnsi="Times New Roman" w:cs="Times New Roman"/>
          <w:b/>
          <w:sz w:val="24"/>
          <w:szCs w:val="24"/>
        </w:rPr>
        <w:t>. ASMENS DUOMENŲ TVARKYMAS</w:t>
      </w:r>
    </w:p>
    <w:p w14:paraId="4BFC8100" w14:textId="77777777" w:rsidR="00EA0AFA" w:rsidRPr="00EA000A" w:rsidRDefault="00EA0AFA" w:rsidP="00EA0AFA">
      <w:pPr>
        <w:spacing w:after="0" w:line="240" w:lineRule="auto"/>
        <w:contextualSpacing/>
        <w:rPr>
          <w:rFonts w:ascii="Times New Roman" w:eastAsia="Times New Roman" w:hAnsi="Times New Roman" w:cs="Times New Roman"/>
          <w:sz w:val="24"/>
          <w:szCs w:val="24"/>
        </w:rPr>
      </w:pPr>
    </w:p>
    <w:p w14:paraId="30EDADC6" w14:textId="77777777" w:rsidR="00EA0AFA" w:rsidRPr="000D56EF" w:rsidRDefault="00EA0AFA" w:rsidP="00EA0AF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r w:rsidRPr="000D56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0D56EF">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30576D" w14:textId="77777777" w:rsidR="00EA0AFA" w:rsidRDefault="00EA0AFA" w:rsidP="00EA0AF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r w:rsidRPr="000D56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0D56EF">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E96C9EA" w14:textId="77777777" w:rsidR="00EA0AFA" w:rsidRPr="000D56EF" w:rsidRDefault="00EA0AFA" w:rsidP="00EA0AFA">
      <w:pPr>
        <w:spacing w:after="0" w:line="240" w:lineRule="auto"/>
        <w:rPr>
          <w:rFonts w:ascii="Times New Roman" w:eastAsia="Times New Roman" w:hAnsi="Times New Roman" w:cs="Times New Roman"/>
          <w:sz w:val="24"/>
          <w:szCs w:val="24"/>
        </w:rPr>
      </w:pPr>
    </w:p>
    <w:p w14:paraId="39CCDD44" w14:textId="77777777" w:rsidR="00EA0AFA" w:rsidRPr="00B52E79" w:rsidRDefault="00EA0AFA" w:rsidP="00EA0AFA">
      <w:pPr>
        <w:spacing w:after="0" w:line="240" w:lineRule="auto"/>
        <w:jc w:val="center"/>
        <w:rPr>
          <w:rFonts w:ascii="Times New Roman" w:hAnsi="Times New Roman" w:cs="Times New Roman"/>
          <w:b/>
          <w:sz w:val="24"/>
          <w:szCs w:val="24"/>
        </w:rPr>
      </w:pPr>
      <w:r w:rsidRPr="00B52E79">
        <w:rPr>
          <w:rFonts w:ascii="Times New Roman" w:hAnsi="Times New Roman" w:cs="Times New Roman"/>
          <w:b/>
          <w:sz w:val="24"/>
          <w:szCs w:val="24"/>
        </w:rPr>
        <w:t>VII. KITOS SĄLYGOS</w:t>
      </w:r>
    </w:p>
    <w:p w14:paraId="03514995" w14:textId="77777777" w:rsidR="00EA0AFA" w:rsidRPr="00B52E79" w:rsidRDefault="00EA0AFA" w:rsidP="00EA0AFA">
      <w:pPr>
        <w:spacing w:after="0" w:line="240" w:lineRule="auto"/>
        <w:contextualSpacing/>
        <w:jc w:val="both"/>
        <w:rPr>
          <w:rFonts w:ascii="Times New Roman" w:hAnsi="Times New Roman" w:cs="Times New Roman"/>
          <w:sz w:val="24"/>
          <w:szCs w:val="24"/>
        </w:rPr>
      </w:pPr>
    </w:p>
    <w:p w14:paraId="60807E5E" w14:textId="77777777" w:rsidR="00EA0AFA" w:rsidRPr="00EF6FD2" w:rsidRDefault="00EA0AFA" w:rsidP="00EA0AFA">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7</w:t>
      </w:r>
      <w:r w:rsidRPr="00EF6FD2">
        <w:rPr>
          <w:rFonts w:ascii="Times New Roman" w:hAnsi="Times New Roman" w:cs="Times New Roman"/>
          <w:sz w:val="24"/>
          <w:szCs w:val="24"/>
          <w:lang w:eastAsia="lt-LT"/>
        </w:rPr>
        <w:t>.1. Sutartis laikoma sudaryta, kai Šalys ranka arba kvalifikuotu elektroniniu parašu, arba kitu sutartu būdu pasirašo Sutartį. Jeigu Šalys šiuos dokumentus pasirašo ne vienu metu, Sutartis laikoma sudaryta tą dieną, kai Sutartį pasirašo paskutinioji Šalis.</w:t>
      </w:r>
    </w:p>
    <w:p w14:paraId="3C7CC08E"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lang w:eastAsia="lt-LT"/>
        </w:rPr>
        <w:t>7.2</w:t>
      </w:r>
      <w:r w:rsidRPr="00B52E79">
        <w:rPr>
          <w:rFonts w:ascii="Times New Roman" w:hAnsi="Times New Roman" w:cs="Times New Roman"/>
          <w:sz w:val="24"/>
          <w:szCs w:val="24"/>
          <w:lang w:eastAsia="lt-LT"/>
        </w:rPr>
        <w:t xml:space="preserve">. </w:t>
      </w:r>
      <w:r w:rsidRPr="00B52E79">
        <w:rPr>
          <w:rFonts w:ascii="Times New Roman" w:hAnsi="Times New Roman" w:cs="Times New Roman"/>
          <w:sz w:val="24"/>
          <w:szCs w:val="24"/>
        </w:rPr>
        <w:t xml:space="preserve">Sutartis įsigalioja nuo Sutarties pasirašymo dienos ir galioja iki visiško </w:t>
      </w:r>
      <w:r>
        <w:rPr>
          <w:rFonts w:ascii="Times New Roman" w:hAnsi="Times New Roman" w:cs="Times New Roman"/>
          <w:sz w:val="24"/>
          <w:szCs w:val="24"/>
        </w:rPr>
        <w:t>Š</w:t>
      </w:r>
      <w:r w:rsidRPr="00B52E79">
        <w:rPr>
          <w:rFonts w:ascii="Times New Roman" w:hAnsi="Times New Roman" w:cs="Times New Roman"/>
          <w:sz w:val="24"/>
          <w:szCs w:val="24"/>
        </w:rPr>
        <w:t>alių įsipareigojimų pagal šią Sutartį įvykdymo dienos arba Sutarties nutraukimo dienos.</w:t>
      </w:r>
    </w:p>
    <w:p w14:paraId="18F3E15A"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7.3. P</w:t>
      </w:r>
      <w:r w:rsidRPr="00B52E79">
        <w:rPr>
          <w:rFonts w:ascii="Times New Roman" w:hAnsi="Times New Roman" w:cs="Times New Roman"/>
          <w:sz w:val="24"/>
          <w:szCs w:val="24"/>
        </w:rPr>
        <w:t xml:space="preserve">irkimo dokumentai, Pardavėjo </w:t>
      </w:r>
      <w:r>
        <w:rPr>
          <w:rFonts w:ascii="Times New Roman" w:hAnsi="Times New Roman" w:cs="Times New Roman"/>
          <w:sz w:val="24"/>
          <w:szCs w:val="24"/>
        </w:rPr>
        <w:t xml:space="preserve">viešajam pirkimui </w:t>
      </w:r>
      <w:r w:rsidRPr="00B52E79">
        <w:rPr>
          <w:rFonts w:ascii="Times New Roman" w:hAnsi="Times New Roman" w:cs="Times New Roman"/>
          <w:sz w:val="24"/>
          <w:szCs w:val="24"/>
        </w:rPr>
        <w:t>pateiktas pasiūlymas</w:t>
      </w:r>
      <w:r>
        <w:rPr>
          <w:rFonts w:ascii="Times New Roman" w:hAnsi="Times New Roman" w:cs="Times New Roman"/>
          <w:sz w:val="24"/>
          <w:szCs w:val="24"/>
        </w:rPr>
        <w:t>,</w:t>
      </w:r>
      <w:r w:rsidRPr="00B52E79">
        <w:rPr>
          <w:rFonts w:ascii="Times New Roman" w:hAnsi="Times New Roman" w:cs="Times New Roman"/>
          <w:sz w:val="24"/>
          <w:szCs w:val="24"/>
        </w:rPr>
        <w:t xml:space="preserve"> Pardavėjo parengta sąmata yra neatskiriama šios Sutarties dalis.</w:t>
      </w:r>
    </w:p>
    <w:p w14:paraId="5F190466"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7.4</w:t>
      </w:r>
      <w:r w:rsidRPr="00B52E79">
        <w:rPr>
          <w:rFonts w:ascii="Times New Roman" w:hAnsi="Times New Roman" w:cs="Times New Roman"/>
          <w:sz w:val="24"/>
          <w:szCs w:val="24"/>
        </w:rPr>
        <w:t xml:space="preserve">. Sutarties sąlygos gali būti keičiamos vadovaujantis </w:t>
      </w:r>
      <w:r>
        <w:rPr>
          <w:rFonts w:ascii="Times New Roman" w:hAnsi="Times New Roman" w:cs="Times New Roman"/>
          <w:sz w:val="24"/>
          <w:szCs w:val="24"/>
        </w:rPr>
        <w:t>Lietuvos Respublikos v</w:t>
      </w:r>
      <w:r w:rsidRPr="00B52E79">
        <w:rPr>
          <w:rFonts w:ascii="Times New Roman" w:hAnsi="Times New Roman" w:cs="Times New Roman"/>
          <w:sz w:val="24"/>
          <w:szCs w:val="24"/>
        </w:rPr>
        <w:t>iešųjų pirkimų įstatymo 89 straipsnio nuostatomis.</w:t>
      </w:r>
    </w:p>
    <w:p w14:paraId="5DCA9A90" w14:textId="77777777" w:rsidR="00EA0AFA" w:rsidRDefault="00EA0AFA" w:rsidP="00EA0AF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7.5</w:t>
      </w:r>
      <w:r w:rsidRPr="00B52E79">
        <w:rPr>
          <w:rFonts w:ascii="Times New Roman" w:hAnsi="Times New Roman" w:cs="Times New Roman"/>
          <w:sz w:val="24"/>
          <w:szCs w:val="24"/>
        </w:rPr>
        <w:t xml:space="preserve">. Pirkėjas, įspėjęs Pardavėją prieš 15 dienų, turi teisę vienašališkai nutraukti Sutartį dėl esminio Sutarties pažeidimo. </w:t>
      </w:r>
      <w:r w:rsidRPr="00E937B6">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Pr>
          <w:rFonts w:ascii="Times New Roman" w:hAnsi="Times New Roman" w:cs="Times New Roman"/>
          <w:sz w:val="24"/>
          <w:szCs w:val="24"/>
        </w:rPr>
        <w:t>, įskaitant, bet neapsiribojant:</w:t>
      </w:r>
    </w:p>
    <w:p w14:paraId="40987A87" w14:textId="77777777" w:rsidR="00EA0AFA" w:rsidRPr="00B52919" w:rsidRDefault="00EA0AFA" w:rsidP="00EA0AF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w:t>
      </w:r>
      <w:r>
        <w:rPr>
          <w:rFonts w:ascii="Times New Roman" w:eastAsia="Calibri" w:hAnsi="Times New Roman" w:cs="Times New Roman"/>
          <w:sz w:val="24"/>
          <w:szCs w:val="24"/>
        </w:rPr>
        <w:t>5</w:t>
      </w:r>
      <w:r w:rsidRPr="00B52919">
        <w:rPr>
          <w:rFonts w:ascii="Times New Roman" w:eastAsia="Calibri" w:hAnsi="Times New Roman" w:cs="Times New Roman"/>
          <w:sz w:val="24"/>
          <w:szCs w:val="24"/>
        </w:rPr>
        <w:t>.1. jeigu Sutarties vykdymo laikotarpiu Pa</w:t>
      </w:r>
      <w:r>
        <w:rPr>
          <w:rFonts w:ascii="Times New Roman" w:eastAsia="Calibri" w:hAnsi="Times New Roman" w:cs="Times New Roman"/>
          <w:sz w:val="24"/>
          <w:szCs w:val="24"/>
        </w:rPr>
        <w:t>rdavėjui</w:t>
      </w:r>
      <w:r w:rsidRPr="00B52919">
        <w:rPr>
          <w:rFonts w:ascii="Times New Roman" w:eastAsia="Calibri" w:hAnsi="Times New Roman" w:cs="Times New Roman"/>
          <w:sz w:val="24"/>
          <w:szCs w:val="24"/>
        </w:rPr>
        <w:t xml:space="preserve"> priskaičiuotų baudų už Sutarties bei techninės specifikacijos (Sutarties 1 priedas) sąlygų pažeidimus suma pasiekia 10 proc. </w:t>
      </w:r>
      <w:r>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w:t>
      </w:r>
    </w:p>
    <w:p w14:paraId="34A15C51" w14:textId="77777777" w:rsidR="00EA0AFA" w:rsidRPr="00B52919" w:rsidRDefault="00EA0AFA" w:rsidP="00EA0AF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w:t>
      </w:r>
      <w:r>
        <w:rPr>
          <w:rFonts w:ascii="Times New Roman" w:eastAsia="Calibri" w:hAnsi="Times New Roman" w:cs="Times New Roman"/>
          <w:sz w:val="24"/>
          <w:szCs w:val="24"/>
        </w:rPr>
        <w:t>5</w:t>
      </w:r>
      <w:r w:rsidRPr="00B52919">
        <w:rPr>
          <w:rFonts w:ascii="Times New Roman" w:eastAsia="Calibri" w:hAnsi="Times New Roman" w:cs="Times New Roman"/>
          <w:sz w:val="24"/>
          <w:szCs w:val="24"/>
        </w:rPr>
        <w:t xml:space="preserve">.2. jeigu </w:t>
      </w:r>
      <w:r>
        <w:rPr>
          <w:rFonts w:ascii="Times New Roman" w:eastAsia="Calibri" w:hAnsi="Times New Roman" w:cs="Times New Roman"/>
          <w:sz w:val="24"/>
          <w:szCs w:val="24"/>
        </w:rPr>
        <w:t>Pirkėjas</w:t>
      </w:r>
      <w:r w:rsidRPr="00B52919">
        <w:rPr>
          <w:rFonts w:ascii="Times New Roman" w:eastAsia="Calibri" w:hAnsi="Times New Roman" w:cs="Times New Roman"/>
          <w:sz w:val="24"/>
          <w:szCs w:val="24"/>
        </w:rPr>
        <w:t xml:space="preserve"> 5 (penkis) ar daugiau kartų raštu informuoja </w:t>
      </w:r>
      <w:r>
        <w:rPr>
          <w:rFonts w:ascii="Times New Roman" w:eastAsia="Calibri" w:hAnsi="Times New Roman" w:cs="Times New Roman"/>
          <w:sz w:val="24"/>
          <w:szCs w:val="24"/>
        </w:rPr>
        <w:t>Pardavėją</w:t>
      </w:r>
      <w:r w:rsidRPr="00B52919">
        <w:rPr>
          <w:rFonts w:ascii="Times New Roman" w:eastAsia="Calibri" w:hAnsi="Times New Roman" w:cs="Times New Roman"/>
          <w:sz w:val="24"/>
          <w:szCs w:val="24"/>
        </w:rPr>
        <w:t xml:space="preserve"> apie </w:t>
      </w:r>
      <w:r>
        <w:rPr>
          <w:rFonts w:ascii="Times New Roman" w:eastAsia="Calibri" w:hAnsi="Times New Roman" w:cs="Times New Roman"/>
          <w:sz w:val="24"/>
          <w:szCs w:val="24"/>
        </w:rPr>
        <w:t>jo</w:t>
      </w:r>
      <w:r w:rsidRPr="00B52919">
        <w:rPr>
          <w:rFonts w:ascii="Times New Roman" w:eastAsia="Calibri" w:hAnsi="Times New Roman" w:cs="Times New Roman"/>
          <w:sz w:val="24"/>
          <w:szCs w:val="24"/>
        </w:rPr>
        <w:t xml:space="preserve"> padarytus Sutarties ir (ar) techninės specifikacijos ir (ar) užsakymo vykdymo pažeidimus;</w:t>
      </w:r>
    </w:p>
    <w:p w14:paraId="2D5F7003" w14:textId="77777777" w:rsidR="00EA0AFA" w:rsidRPr="00B52919" w:rsidRDefault="00EA0AFA" w:rsidP="00EA0AF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w:t>
      </w:r>
      <w:r>
        <w:rPr>
          <w:rFonts w:ascii="Times New Roman" w:eastAsia="Calibri" w:hAnsi="Times New Roman" w:cs="Times New Roman"/>
          <w:sz w:val="24"/>
          <w:szCs w:val="24"/>
        </w:rPr>
        <w:t>5</w:t>
      </w:r>
      <w:r w:rsidRPr="00B52919">
        <w:rPr>
          <w:rFonts w:ascii="Times New Roman" w:eastAsia="Calibri" w:hAnsi="Times New Roman" w:cs="Times New Roman"/>
          <w:sz w:val="24"/>
          <w:szCs w:val="24"/>
        </w:rPr>
        <w:t xml:space="preserve">.3.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be </w:t>
      </w:r>
      <w:r>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žinios pasitelkia Sutarčiai vykdyti naują subti</w:t>
      </w:r>
      <w:r>
        <w:rPr>
          <w:rFonts w:ascii="Times New Roman" w:eastAsia="Calibri" w:hAnsi="Times New Roman" w:cs="Times New Roman"/>
          <w:sz w:val="24"/>
          <w:szCs w:val="24"/>
        </w:rPr>
        <w:t>e</w:t>
      </w:r>
      <w:r w:rsidRPr="00B52919">
        <w:rPr>
          <w:rFonts w:ascii="Times New Roman" w:eastAsia="Calibri" w:hAnsi="Times New Roman" w:cs="Times New Roman"/>
          <w:sz w:val="24"/>
          <w:szCs w:val="24"/>
        </w:rPr>
        <w:t>kėją;</w:t>
      </w:r>
    </w:p>
    <w:p w14:paraId="4158DBBC" w14:textId="77777777" w:rsidR="00EA0AFA" w:rsidRPr="00B52919" w:rsidRDefault="00EA0AFA" w:rsidP="00EA0AF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w:t>
      </w:r>
      <w:r>
        <w:rPr>
          <w:rFonts w:ascii="Times New Roman" w:eastAsia="Calibri" w:hAnsi="Times New Roman" w:cs="Times New Roman"/>
          <w:sz w:val="24"/>
          <w:szCs w:val="24"/>
        </w:rPr>
        <w:t>5</w:t>
      </w:r>
      <w:r w:rsidRPr="00B52919">
        <w:rPr>
          <w:rFonts w:ascii="Times New Roman" w:eastAsia="Calibri" w:hAnsi="Times New Roman" w:cs="Times New Roman"/>
          <w:sz w:val="24"/>
          <w:szCs w:val="24"/>
        </w:rPr>
        <w:t xml:space="preserve">.4. paaiškėja, kad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kartu su pasiūlymu pateikė melagingą informaciją, turėjusią reikšmės pasiūlymo vertinimui;</w:t>
      </w:r>
    </w:p>
    <w:p w14:paraId="08F2A16E" w14:textId="77777777" w:rsidR="00EA0AFA" w:rsidRPr="00B52919" w:rsidRDefault="00EA0AFA" w:rsidP="00EA0AF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w:t>
      </w:r>
      <w:r>
        <w:rPr>
          <w:rFonts w:ascii="Times New Roman" w:eastAsia="Calibri" w:hAnsi="Times New Roman" w:cs="Times New Roman"/>
          <w:sz w:val="24"/>
          <w:szCs w:val="24"/>
        </w:rPr>
        <w:t>5</w:t>
      </w:r>
      <w:r w:rsidRPr="00B52919">
        <w:rPr>
          <w:rFonts w:ascii="Times New Roman" w:eastAsia="Calibri" w:hAnsi="Times New Roman" w:cs="Times New Roman"/>
          <w:sz w:val="24"/>
          <w:szCs w:val="24"/>
        </w:rPr>
        <w:t xml:space="preserve">.5. </w:t>
      </w:r>
      <w:r>
        <w:rPr>
          <w:rFonts w:ascii="Times New Roman" w:eastAsia="Calibri" w:hAnsi="Times New Roman" w:cs="Times New Roman"/>
          <w:sz w:val="24"/>
          <w:szCs w:val="24"/>
        </w:rPr>
        <w:t>jei Pardavėjas nutraukia Sutartį vienašališkai</w:t>
      </w:r>
      <w:r w:rsidRPr="00B52919">
        <w:rPr>
          <w:rFonts w:ascii="Times New Roman" w:eastAsia="Calibri" w:hAnsi="Times New Roman" w:cs="Times New Roman"/>
          <w:sz w:val="24"/>
          <w:szCs w:val="24"/>
        </w:rPr>
        <w:t>;</w:t>
      </w:r>
    </w:p>
    <w:p w14:paraId="5F279C2D" w14:textId="77777777" w:rsidR="00EA0AFA" w:rsidRPr="00B52919" w:rsidRDefault="00EA0AFA" w:rsidP="00EA0AF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w:t>
      </w:r>
      <w:r>
        <w:rPr>
          <w:rFonts w:ascii="Times New Roman" w:eastAsia="Calibri" w:hAnsi="Times New Roman" w:cs="Times New Roman"/>
          <w:sz w:val="24"/>
          <w:szCs w:val="24"/>
        </w:rPr>
        <w:t>5</w:t>
      </w:r>
      <w:r w:rsidRPr="00B52919">
        <w:rPr>
          <w:rFonts w:ascii="Times New Roman" w:eastAsia="Calibri" w:hAnsi="Times New Roman" w:cs="Times New Roman"/>
          <w:sz w:val="24"/>
          <w:szCs w:val="24"/>
        </w:rPr>
        <w:t>.6. Pa</w:t>
      </w:r>
      <w:r>
        <w:rPr>
          <w:rFonts w:ascii="Times New Roman" w:eastAsia="Calibri" w:hAnsi="Times New Roman" w:cs="Times New Roman"/>
          <w:sz w:val="24"/>
          <w:szCs w:val="24"/>
        </w:rPr>
        <w:t>rdavėjas</w:t>
      </w:r>
      <w:r w:rsidRPr="00B52919">
        <w:rPr>
          <w:rFonts w:ascii="Times New Roman" w:eastAsia="Calibri" w:hAnsi="Times New Roman" w:cs="Times New Roman"/>
          <w:sz w:val="24"/>
          <w:szCs w:val="24"/>
        </w:rPr>
        <w:t xml:space="preserve"> siekia padidinti Sutartyje numatytus įkainius (t. y. nevykdo Sutarties už Sutartyje nustatytus įkainius, išskyrus atvejus, kai teisės aktais keičiamas PVM tarifo dydis).</w:t>
      </w:r>
    </w:p>
    <w:p w14:paraId="0D9F526D" w14:textId="77777777" w:rsidR="00EA0AFA" w:rsidRPr="00B52919" w:rsidRDefault="00EA0AFA" w:rsidP="00EA0AF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w:t>
      </w:r>
      <w:r>
        <w:rPr>
          <w:rFonts w:ascii="Times New Roman" w:eastAsia="Calibri" w:hAnsi="Times New Roman" w:cs="Times New Roman"/>
          <w:sz w:val="24"/>
          <w:szCs w:val="24"/>
        </w:rPr>
        <w:t>6</w:t>
      </w:r>
      <w:r w:rsidRPr="00B52919">
        <w:rPr>
          <w:rFonts w:ascii="Times New Roman" w:eastAsia="Calibri" w:hAnsi="Times New Roman" w:cs="Times New Roman"/>
          <w:sz w:val="24"/>
          <w:szCs w:val="24"/>
        </w:rPr>
        <w:t xml:space="preserve">. Nutraukus Sutartį dėl </w:t>
      </w:r>
      <w:r>
        <w:rPr>
          <w:rFonts w:ascii="Times New Roman" w:eastAsia="Calibri" w:hAnsi="Times New Roman" w:cs="Times New Roman"/>
          <w:sz w:val="24"/>
          <w:szCs w:val="24"/>
        </w:rPr>
        <w:t>Pardavėjo</w:t>
      </w:r>
      <w:r w:rsidRPr="00B52919">
        <w:rPr>
          <w:rFonts w:ascii="Times New Roman" w:eastAsia="Calibri" w:hAnsi="Times New Roman" w:cs="Times New Roman"/>
          <w:sz w:val="24"/>
          <w:szCs w:val="24"/>
        </w:rPr>
        <w:t xml:space="preserve"> padaryto esminio Sutarties pažeidimo,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per 5 (penkias) kalendorines dienas nuo Sutarties nutraukimo dienos sumoka </w:t>
      </w:r>
      <w:r>
        <w:rPr>
          <w:rFonts w:ascii="Times New Roman" w:eastAsia="Calibri" w:hAnsi="Times New Roman" w:cs="Times New Roman"/>
          <w:sz w:val="24"/>
          <w:szCs w:val="24"/>
        </w:rPr>
        <w:t>Pirkėjui</w:t>
      </w:r>
      <w:r w:rsidRPr="00B52919">
        <w:rPr>
          <w:rFonts w:ascii="Times New Roman" w:eastAsia="Calibri" w:hAnsi="Times New Roman" w:cs="Times New Roman"/>
          <w:sz w:val="24"/>
          <w:szCs w:val="24"/>
        </w:rPr>
        <w:t xml:space="preserve"> baudą, kuri lygi 10 (dešimt) procentų nuo </w:t>
      </w:r>
      <w:r>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 xml:space="preserve">. Bauda gali būti išskaičiuojama iš </w:t>
      </w:r>
      <w:r>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w:t>
      </w:r>
      <w:r>
        <w:rPr>
          <w:rFonts w:ascii="Times New Roman" w:eastAsia="Calibri" w:hAnsi="Times New Roman" w:cs="Times New Roman"/>
          <w:sz w:val="24"/>
          <w:szCs w:val="24"/>
        </w:rPr>
        <w:t>Pardavėjui</w:t>
      </w:r>
      <w:r w:rsidRPr="00B52919">
        <w:rPr>
          <w:rFonts w:ascii="Times New Roman" w:eastAsia="Calibri" w:hAnsi="Times New Roman" w:cs="Times New Roman"/>
          <w:sz w:val="24"/>
          <w:szCs w:val="24"/>
        </w:rPr>
        <w:t xml:space="preserve"> mokėtinų sumų.</w:t>
      </w:r>
    </w:p>
    <w:p w14:paraId="3429DE8A" w14:textId="77777777" w:rsidR="00EA0AFA"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7.7</w:t>
      </w:r>
      <w:r w:rsidRPr="00B52E79">
        <w:rPr>
          <w:rFonts w:ascii="Times New Roman" w:hAnsi="Times New Roman" w:cs="Times New Roman"/>
          <w:sz w:val="24"/>
          <w:szCs w:val="24"/>
        </w:rPr>
        <w:t xml:space="preserve">. Šalys gali nutraukti Sutartį abipusiu raštišku </w:t>
      </w:r>
      <w:r>
        <w:rPr>
          <w:rFonts w:ascii="Times New Roman" w:hAnsi="Times New Roman" w:cs="Times New Roman"/>
          <w:sz w:val="24"/>
          <w:szCs w:val="24"/>
        </w:rPr>
        <w:t>Š</w:t>
      </w:r>
      <w:r w:rsidRPr="00B52E79">
        <w:rPr>
          <w:rFonts w:ascii="Times New Roman" w:hAnsi="Times New Roman" w:cs="Times New Roman"/>
          <w:sz w:val="24"/>
          <w:szCs w:val="24"/>
        </w:rPr>
        <w:t>alių susitarimu</w:t>
      </w:r>
      <w:r>
        <w:rPr>
          <w:rFonts w:ascii="Times New Roman" w:hAnsi="Times New Roman" w:cs="Times New Roman"/>
          <w:sz w:val="24"/>
          <w:szCs w:val="24"/>
        </w:rPr>
        <w:t>, taip pat kitais Lietuvos Respublikos teisės aktuose nustatytais atvejais</w:t>
      </w:r>
      <w:r w:rsidRPr="00B52E79">
        <w:rPr>
          <w:rFonts w:ascii="Times New Roman" w:hAnsi="Times New Roman" w:cs="Times New Roman"/>
          <w:sz w:val="24"/>
          <w:szCs w:val="24"/>
        </w:rPr>
        <w:t>.</w:t>
      </w:r>
    </w:p>
    <w:p w14:paraId="454B1DCA"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7.8</w:t>
      </w:r>
      <w:r w:rsidRPr="00B52E79">
        <w:rPr>
          <w:rFonts w:ascii="Times New Roman" w:hAnsi="Times New Roman" w:cs="Times New Roman"/>
          <w:sz w:val="24"/>
          <w:szCs w:val="24"/>
        </w:rPr>
        <w:t xml:space="preserve">. </w:t>
      </w:r>
      <w:r w:rsidRPr="00B52E79">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Pr>
          <w:rFonts w:ascii="Times New Roman" w:hAnsi="Times New Roman" w:cs="Times New Roman"/>
          <w:sz w:val="24"/>
          <w:szCs w:val="24"/>
          <w:lang w:eastAsia="lt-LT"/>
        </w:rPr>
        <w:t>Š</w:t>
      </w:r>
      <w:r w:rsidRPr="00B52E79">
        <w:rPr>
          <w:rFonts w:ascii="Times New Roman" w:hAnsi="Times New Roman" w:cs="Times New Roman"/>
          <w:sz w:val="24"/>
          <w:szCs w:val="24"/>
          <w:lang w:eastAsia="lt-LT"/>
        </w:rPr>
        <w:t>alys spręs derybomis. Ginčo, nesutarimo ar reikalavimo nepavykus išspręsti derybomis, ginčas bus sprendžiamas teisme pagal Pirkėjo buveinės vietą.</w:t>
      </w:r>
      <w:r w:rsidRPr="00B52E79">
        <w:rPr>
          <w:rFonts w:ascii="Times New Roman" w:hAnsi="Times New Roman" w:cs="Times New Roman"/>
          <w:sz w:val="24"/>
          <w:szCs w:val="24"/>
        </w:rPr>
        <w:t xml:space="preserve"> </w:t>
      </w:r>
    </w:p>
    <w:p w14:paraId="6DC29710"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7.9</w:t>
      </w:r>
      <w:r w:rsidRPr="00B52E79">
        <w:rPr>
          <w:rFonts w:ascii="Times New Roman" w:hAnsi="Times New Roman" w:cs="Times New Roman"/>
          <w:sz w:val="24"/>
          <w:szCs w:val="24"/>
        </w:rPr>
        <w:t xml:space="preserve">. Sutarties </w:t>
      </w:r>
      <w:r>
        <w:rPr>
          <w:rFonts w:ascii="Times New Roman" w:hAnsi="Times New Roman" w:cs="Times New Roman"/>
          <w:sz w:val="24"/>
          <w:szCs w:val="24"/>
        </w:rPr>
        <w:t>Š</w:t>
      </w:r>
      <w:r w:rsidRPr="00B52E79">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D2A21FE" w14:textId="77777777" w:rsidR="00EA0AFA" w:rsidRPr="00B52E79" w:rsidRDefault="00EA0AFA" w:rsidP="00EA0AFA">
      <w:pPr>
        <w:pStyle w:val="Sraopastraipa"/>
        <w:ind w:left="0" w:firstLine="567"/>
        <w:jc w:val="both"/>
      </w:pPr>
      <w:r>
        <w:t>7.10</w:t>
      </w:r>
      <w:r w:rsidRPr="00B52E79">
        <w:t>. Sutarčiai, iš jos kylantiems Šalių santykiams bei jų aiškinimui taikoma Lietuvos Respublikos teisė.</w:t>
      </w:r>
    </w:p>
    <w:p w14:paraId="3466FDBE" w14:textId="77777777" w:rsidR="00EA0AFA" w:rsidRPr="00556075" w:rsidRDefault="00EA0AFA" w:rsidP="00EA0AFA">
      <w:pPr>
        <w:spacing w:after="0" w:line="240" w:lineRule="auto"/>
        <w:ind w:firstLine="567"/>
        <w:contextualSpacing/>
        <w:jc w:val="both"/>
        <w:rPr>
          <w:rFonts w:ascii="Times New Roman" w:eastAsia="Times New Roman" w:hAnsi="Times New Roman" w:cs="Times New Roman"/>
          <w:sz w:val="24"/>
          <w:szCs w:val="24"/>
          <w:lang w:eastAsia="lt-LT"/>
        </w:rPr>
      </w:pPr>
      <w:r w:rsidRPr="00556075">
        <w:rPr>
          <w:rFonts w:ascii="Times New Roman" w:hAnsi="Times New Roman" w:cs="Times New Roman"/>
          <w:sz w:val="24"/>
          <w:szCs w:val="24"/>
        </w:rPr>
        <w:t>7.1</w:t>
      </w:r>
      <w:r>
        <w:rPr>
          <w:rFonts w:ascii="Times New Roman" w:hAnsi="Times New Roman" w:cs="Times New Roman"/>
          <w:sz w:val="24"/>
          <w:szCs w:val="24"/>
        </w:rPr>
        <w:t>1</w:t>
      </w:r>
      <w:r w:rsidRPr="00556075">
        <w:rPr>
          <w:rFonts w:ascii="Times New Roman" w:hAnsi="Times New Roman" w:cs="Times New Roman"/>
          <w:sz w:val="24"/>
          <w:szCs w:val="24"/>
        </w:rPr>
        <w:t xml:space="preserve">. </w:t>
      </w:r>
      <w:r w:rsidRPr="00556075">
        <w:rPr>
          <w:rFonts w:ascii="Times New Roman" w:eastAsia="Times New Roman" w:hAnsi="Times New Roman" w:cs="Times New Roman"/>
          <w:sz w:val="24"/>
          <w:szCs w:val="24"/>
          <w:lang w:eastAsia="lt-LT"/>
        </w:rPr>
        <w:t>Sutartis sudaroma ir pasirašoma vienu iš žemiau nurodytų būdų:</w:t>
      </w:r>
    </w:p>
    <w:p w14:paraId="6E212E26" w14:textId="77777777" w:rsidR="00EA0AFA" w:rsidRPr="00556075" w:rsidRDefault="00EA0AFA" w:rsidP="00EA0AFA">
      <w:pPr>
        <w:spacing w:after="0" w:line="240" w:lineRule="auto"/>
        <w:ind w:firstLine="567"/>
        <w:contextualSpacing/>
        <w:jc w:val="both"/>
        <w:rPr>
          <w:rFonts w:ascii="Times New Roman" w:eastAsia="Times New Roman" w:hAnsi="Times New Roman" w:cs="Times New Roman"/>
          <w:sz w:val="24"/>
          <w:szCs w:val="24"/>
          <w:lang w:eastAsia="lt-LT"/>
        </w:rPr>
      </w:pPr>
      <w:r w:rsidRPr="00556075">
        <w:rPr>
          <w:rFonts w:ascii="Times New Roman" w:eastAsia="Times New Roman" w:hAnsi="Times New Roman" w:cs="Times New Roman"/>
          <w:sz w:val="24"/>
          <w:szCs w:val="24"/>
          <w:lang w:eastAsia="lt-LT"/>
        </w:rPr>
        <w:t>7.1</w:t>
      </w:r>
      <w:r>
        <w:rPr>
          <w:rFonts w:ascii="Times New Roman" w:eastAsia="Times New Roman" w:hAnsi="Times New Roman" w:cs="Times New Roman"/>
          <w:sz w:val="24"/>
          <w:szCs w:val="24"/>
          <w:lang w:eastAsia="lt-LT"/>
        </w:rPr>
        <w:t>1</w:t>
      </w:r>
      <w:r w:rsidRPr="00556075">
        <w:rPr>
          <w:rFonts w:ascii="Times New Roman" w:eastAsia="Times New Roman" w:hAnsi="Times New Roman" w:cs="Times New Roman"/>
          <w:sz w:val="24"/>
          <w:szCs w:val="24"/>
          <w:lang w:eastAsia="lt-LT"/>
        </w:rPr>
        <w:t>.1. fiziniais parašais, pasirašant ant dviejų egzempliorių, turinčių vienodą teisinę galią – po vieną egzempliorių įteikiant kiekvienai Šaliai; arba</w:t>
      </w:r>
    </w:p>
    <w:p w14:paraId="09F456A1" w14:textId="16399A4D"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sidRPr="00556075">
        <w:rPr>
          <w:rFonts w:ascii="Times New Roman" w:eastAsia="Times New Roman" w:hAnsi="Times New Roman" w:cs="Times New Roman"/>
          <w:sz w:val="24"/>
          <w:szCs w:val="24"/>
          <w:lang w:eastAsia="lt-LT"/>
        </w:rPr>
        <w:t>7.1</w:t>
      </w:r>
      <w:r>
        <w:rPr>
          <w:rFonts w:ascii="Times New Roman" w:eastAsia="Times New Roman" w:hAnsi="Times New Roman" w:cs="Times New Roman"/>
          <w:sz w:val="24"/>
          <w:szCs w:val="24"/>
          <w:lang w:eastAsia="lt-LT"/>
        </w:rPr>
        <w:t>1</w:t>
      </w:r>
      <w:r w:rsidRPr="00556075">
        <w:rPr>
          <w:rFonts w:ascii="Times New Roman" w:eastAsia="Times New Roman" w:hAnsi="Times New Roman" w:cs="Times New Roman"/>
          <w:sz w:val="24"/>
          <w:szCs w:val="24"/>
          <w:lang w:eastAsia="lt-LT"/>
        </w:rPr>
        <w:t xml:space="preserve">.2. elektroniniais parašais, naudojant Pirkėjo dokumentų valdymo sistemą. </w:t>
      </w:r>
      <w:bookmarkStart w:id="2" w:name="_Hlk143519612"/>
      <w:r w:rsidRPr="00556075">
        <w:rPr>
          <w:rFonts w:ascii="Times New Roman" w:eastAsia="Times New Roman" w:hAnsi="Times New Roman" w:cs="Times New Roman"/>
          <w:sz w:val="24"/>
          <w:szCs w:val="24"/>
          <w:lang w:eastAsia="lt-LT"/>
        </w:rPr>
        <w:t>Pasirašydamos Sutartį šiuo būdu, abi Šalys turės galimybę atsisiųsti elektroninį, teisinę galią turintį Sutarties egzempliorių „.</w:t>
      </w:r>
      <w:proofErr w:type="spellStart"/>
      <w:r w:rsidRPr="00556075">
        <w:rPr>
          <w:rFonts w:ascii="Times New Roman" w:eastAsia="Times New Roman" w:hAnsi="Times New Roman" w:cs="Times New Roman"/>
          <w:sz w:val="24"/>
          <w:szCs w:val="24"/>
          <w:lang w:eastAsia="lt-LT"/>
        </w:rPr>
        <w:t>adoc</w:t>
      </w:r>
      <w:proofErr w:type="spellEnd"/>
      <w:r w:rsidRPr="00556075">
        <w:rPr>
          <w:rFonts w:ascii="Times New Roman" w:eastAsia="Times New Roman" w:hAnsi="Times New Roman" w:cs="Times New Roman"/>
          <w:sz w:val="24"/>
          <w:szCs w:val="24"/>
          <w:lang w:eastAsia="lt-LT"/>
        </w:rPr>
        <w:t xml:space="preserve">“ formatu. Šalių parašai galės būti patikrinami Elektroninio archyvaro informacinėje sistemoje adresu: </w:t>
      </w:r>
      <w:hyperlink r:id="rId4" w:history="1">
        <w:r w:rsidRPr="009970AB">
          <w:rPr>
            <w:rStyle w:val="Hipersaitas"/>
            <w:rFonts w:ascii="Times New Roman" w:hAnsi="Times New Roman" w:cs="Times New Roman"/>
            <w:sz w:val="24"/>
            <w:szCs w:val="24"/>
          </w:rPr>
          <w:t>https://adoc.archyvai.lt/eais-lpp/app/view</w:t>
        </w:r>
      </w:hyperlink>
      <w:r w:rsidRPr="009970AB">
        <w:rPr>
          <w:rFonts w:ascii="Times New Roman" w:eastAsia="Times New Roman" w:hAnsi="Times New Roman" w:cs="Times New Roman"/>
          <w:sz w:val="24"/>
          <w:szCs w:val="24"/>
          <w:lang w:eastAsia="lt-LT"/>
        </w:rPr>
        <w:t>.</w:t>
      </w:r>
      <w:bookmarkEnd w:id="2"/>
    </w:p>
    <w:p w14:paraId="7DAC0479" w14:textId="77777777"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7.12</w:t>
      </w:r>
      <w:r w:rsidRPr="00B52E79">
        <w:rPr>
          <w:rFonts w:ascii="Times New Roman" w:hAnsi="Times New Roman" w:cs="Times New Roman"/>
          <w:sz w:val="24"/>
          <w:szCs w:val="24"/>
        </w:rPr>
        <w:t>. Sutarties priedai:</w:t>
      </w:r>
    </w:p>
    <w:p w14:paraId="4B3499AE" w14:textId="3329DFBB"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7.12</w:t>
      </w:r>
      <w:r w:rsidRPr="00B52E79">
        <w:rPr>
          <w:rFonts w:ascii="Times New Roman" w:hAnsi="Times New Roman" w:cs="Times New Roman"/>
          <w:sz w:val="24"/>
          <w:szCs w:val="24"/>
        </w:rPr>
        <w:t>.1.</w:t>
      </w:r>
      <w:r>
        <w:rPr>
          <w:rFonts w:ascii="Times New Roman" w:hAnsi="Times New Roman" w:cs="Times New Roman"/>
          <w:sz w:val="24"/>
          <w:szCs w:val="24"/>
        </w:rPr>
        <w:t xml:space="preserve"> </w:t>
      </w:r>
      <w:r w:rsidR="00A7723E" w:rsidRPr="00B52E79">
        <w:rPr>
          <w:rFonts w:ascii="Times New Roman" w:hAnsi="Times New Roman" w:cs="Times New Roman"/>
          <w:sz w:val="24"/>
          <w:szCs w:val="24"/>
        </w:rPr>
        <w:t>1 priedas</w:t>
      </w:r>
      <w:r w:rsidR="00A7723E">
        <w:rPr>
          <w:rFonts w:ascii="Times New Roman" w:hAnsi="Times New Roman" w:cs="Times New Roman"/>
          <w:sz w:val="24"/>
          <w:szCs w:val="24"/>
        </w:rPr>
        <w:t xml:space="preserve">  - </w:t>
      </w:r>
      <w:r>
        <w:rPr>
          <w:rFonts w:ascii="Times New Roman" w:hAnsi="Times New Roman" w:cs="Times New Roman"/>
          <w:sz w:val="24"/>
          <w:szCs w:val="24"/>
        </w:rPr>
        <w:t>t</w:t>
      </w:r>
      <w:r w:rsidRPr="00B52E79">
        <w:rPr>
          <w:rFonts w:ascii="Times New Roman" w:hAnsi="Times New Roman" w:cs="Times New Roman"/>
          <w:sz w:val="24"/>
          <w:szCs w:val="24"/>
        </w:rPr>
        <w:t>echninė specifikacija</w:t>
      </w:r>
      <w:r w:rsidR="00A7723E">
        <w:rPr>
          <w:rFonts w:ascii="Times New Roman" w:hAnsi="Times New Roman" w:cs="Times New Roman"/>
          <w:sz w:val="24"/>
          <w:szCs w:val="24"/>
        </w:rPr>
        <w:t>;</w:t>
      </w:r>
    </w:p>
    <w:p w14:paraId="1E6D8FEC" w14:textId="0A16898B" w:rsidR="00EA0AFA" w:rsidRPr="00B52E79" w:rsidRDefault="00EA0AFA" w:rsidP="00EA0AF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7.12.</w:t>
      </w:r>
      <w:r w:rsidR="00E650F6">
        <w:rPr>
          <w:rFonts w:ascii="Times New Roman" w:hAnsi="Times New Roman" w:cs="Times New Roman"/>
          <w:sz w:val="24"/>
          <w:szCs w:val="24"/>
        </w:rPr>
        <w:t>2</w:t>
      </w:r>
      <w:r>
        <w:rPr>
          <w:rFonts w:ascii="Times New Roman" w:hAnsi="Times New Roman" w:cs="Times New Roman"/>
          <w:sz w:val="24"/>
          <w:szCs w:val="24"/>
        </w:rPr>
        <w:t xml:space="preserve">. </w:t>
      </w:r>
      <w:r w:rsidR="00A7723E">
        <w:rPr>
          <w:rFonts w:ascii="Times New Roman" w:hAnsi="Times New Roman" w:cs="Times New Roman"/>
          <w:sz w:val="24"/>
          <w:szCs w:val="24"/>
        </w:rPr>
        <w:t xml:space="preserve">2 priedas - </w:t>
      </w:r>
      <w:r>
        <w:rPr>
          <w:rFonts w:ascii="Times New Roman" w:hAnsi="Times New Roman" w:cs="Times New Roman"/>
          <w:sz w:val="24"/>
          <w:szCs w:val="24"/>
        </w:rPr>
        <w:t>pirkimo dokumentai, Pardavėjo viešajam pirkimui pateiktas pasiūlymas</w:t>
      </w:r>
      <w:r w:rsidRPr="00B52E79">
        <w:rPr>
          <w:rFonts w:ascii="Times New Roman" w:hAnsi="Times New Roman" w:cs="Times New Roman"/>
          <w:sz w:val="24"/>
          <w:szCs w:val="24"/>
        </w:rPr>
        <w:t>.</w:t>
      </w:r>
    </w:p>
    <w:p w14:paraId="6C370C4D" w14:textId="77777777" w:rsidR="00EA0AFA" w:rsidRPr="00B52E79" w:rsidRDefault="00EA0AFA" w:rsidP="00EA0AFA">
      <w:pPr>
        <w:spacing w:after="0" w:line="240" w:lineRule="auto"/>
        <w:rPr>
          <w:rFonts w:ascii="Times New Roman" w:hAnsi="Times New Roman" w:cs="Times New Roman"/>
          <w:b/>
          <w:color w:val="000000"/>
          <w:sz w:val="24"/>
          <w:szCs w:val="24"/>
        </w:rPr>
      </w:pPr>
    </w:p>
    <w:p w14:paraId="16DFCF53" w14:textId="77777777" w:rsidR="00EA0AFA" w:rsidRPr="00922B73" w:rsidRDefault="00EA0AFA" w:rsidP="00EA0AF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VIII</w:t>
      </w:r>
      <w:r w:rsidRPr="00B52E79">
        <w:rPr>
          <w:rFonts w:ascii="Times New Roman" w:eastAsia="Times New Roman" w:hAnsi="Times New Roman" w:cs="Times New Roman"/>
          <w:b/>
          <w:color w:val="000000"/>
          <w:sz w:val="24"/>
          <w:szCs w:val="24"/>
        </w:rPr>
        <w:t xml:space="preserve">. </w:t>
      </w:r>
      <w:r w:rsidRPr="00922B73">
        <w:rPr>
          <w:rFonts w:ascii="Times New Roman" w:eastAsia="Times New Roman" w:hAnsi="Times New Roman" w:cs="Times New Roman"/>
          <w:b/>
          <w:sz w:val="24"/>
          <w:szCs w:val="24"/>
        </w:rPr>
        <w:t>ŠALIŲ ATSAKINGI ASMENYS, REKVIZITAI IR PARAŠAI</w:t>
      </w:r>
    </w:p>
    <w:p w14:paraId="2321659E" w14:textId="77777777" w:rsidR="00EA0AFA" w:rsidRPr="00922B73" w:rsidRDefault="00EA0AFA" w:rsidP="00EA0AFA">
      <w:pPr>
        <w:spacing w:after="0" w:line="240" w:lineRule="auto"/>
        <w:rPr>
          <w:rFonts w:ascii="Times New Roman" w:eastAsia="Times New Roman" w:hAnsi="Times New Roman" w:cs="Times New Roman"/>
          <w:b/>
          <w:sz w:val="24"/>
          <w:szCs w:val="24"/>
          <w:lang w:eastAsia="lt-LT"/>
        </w:rPr>
      </w:pPr>
    </w:p>
    <w:p w14:paraId="5344164B" w14:textId="77777777" w:rsidR="00EA0AFA" w:rsidRPr="00922B73" w:rsidRDefault="00EA0AFA" w:rsidP="00EA0AFA">
      <w:pPr>
        <w:spacing w:after="0" w:line="240" w:lineRule="auto"/>
        <w:ind w:firstLine="567"/>
        <w:jc w:val="both"/>
        <w:rPr>
          <w:rFonts w:ascii="Times New Roman" w:hAnsi="Times New Roman" w:cs="Times New Roman"/>
          <w:sz w:val="24"/>
          <w:szCs w:val="24"/>
        </w:rPr>
      </w:pPr>
      <w:r w:rsidRPr="00922B73">
        <w:rPr>
          <w:rFonts w:ascii="Times New Roman" w:hAnsi="Times New Roman" w:cs="Times New Roman"/>
          <w:sz w:val="24"/>
          <w:szCs w:val="24"/>
        </w:rPr>
        <w:lastRenderedPageBreak/>
        <w:t>8.1. Pardavėjo asmuo (asmenys), atsakingas (atsakingi) už Sutarties vykdymą: .........................., tel. ........................................, el. paštas ............................ .</w:t>
      </w:r>
    </w:p>
    <w:p w14:paraId="7618286A" w14:textId="77777777" w:rsidR="00EA0AFA" w:rsidRPr="00922B73" w:rsidRDefault="00EA0AFA" w:rsidP="00EA0AFA">
      <w:pPr>
        <w:spacing w:after="0" w:line="240" w:lineRule="auto"/>
        <w:ind w:firstLine="567"/>
        <w:jc w:val="both"/>
        <w:rPr>
          <w:rFonts w:ascii="Times New Roman" w:hAnsi="Times New Roman" w:cs="Times New Roman"/>
          <w:sz w:val="24"/>
          <w:szCs w:val="24"/>
        </w:rPr>
      </w:pPr>
      <w:r w:rsidRPr="00922B73">
        <w:rPr>
          <w:rFonts w:ascii="Times New Roman" w:hAnsi="Times New Roman" w:cs="Times New Roman"/>
          <w:sz w:val="24"/>
          <w:szCs w:val="24"/>
        </w:rPr>
        <w:t>8.2. Pirkėjo asmuo (asmenys), atsakingas (atsakingi) už Sutarties vykdymą: ............................, tel.</w:t>
      </w:r>
      <w:r>
        <w:rPr>
          <w:rFonts w:ascii="Times New Roman" w:hAnsi="Times New Roman" w:cs="Times New Roman"/>
          <w:sz w:val="24"/>
          <w:szCs w:val="24"/>
        </w:rPr>
        <w:t xml:space="preserve"> </w:t>
      </w:r>
      <w:r w:rsidRPr="00922B73">
        <w:rPr>
          <w:rFonts w:ascii="Times New Roman" w:hAnsi="Times New Roman" w:cs="Times New Roman"/>
          <w:sz w:val="24"/>
          <w:szCs w:val="24"/>
        </w:rPr>
        <w:t>........................................., el. paštas</w:t>
      </w:r>
      <w:r>
        <w:rPr>
          <w:rFonts w:ascii="Times New Roman" w:hAnsi="Times New Roman" w:cs="Times New Roman"/>
          <w:sz w:val="24"/>
          <w:szCs w:val="24"/>
        </w:rPr>
        <w:t xml:space="preserve"> </w:t>
      </w:r>
      <w:r w:rsidRPr="00922B73">
        <w:rPr>
          <w:rFonts w:ascii="Times New Roman" w:hAnsi="Times New Roman" w:cs="Times New Roman"/>
          <w:sz w:val="24"/>
          <w:szCs w:val="24"/>
        </w:rPr>
        <w:t>............................. .</w:t>
      </w:r>
    </w:p>
    <w:p w14:paraId="17D35D4D" w14:textId="77777777" w:rsidR="00EA0AFA" w:rsidRPr="00922B73" w:rsidRDefault="00EA0AFA" w:rsidP="00EA0AFA">
      <w:pPr>
        <w:spacing w:after="0" w:line="240" w:lineRule="auto"/>
        <w:rPr>
          <w:rFonts w:ascii="Times New Roman" w:eastAsia="Times New Roman" w:hAnsi="Times New Roman" w:cs="Times New Roman"/>
          <w:b/>
          <w:sz w:val="24"/>
          <w:szCs w:val="24"/>
          <w:lang w:eastAsia="lt-LT"/>
        </w:rPr>
      </w:pPr>
    </w:p>
    <w:p w14:paraId="22AF10F1" w14:textId="77777777" w:rsidR="00EA0AFA" w:rsidRPr="00922B73" w:rsidRDefault="00EA0AFA" w:rsidP="00EA0AFA">
      <w:pPr>
        <w:spacing w:after="0" w:line="240" w:lineRule="auto"/>
        <w:rPr>
          <w:rFonts w:ascii="Times New Roman" w:eastAsia="Times New Roman" w:hAnsi="Times New Roman" w:cs="Times New Roman"/>
          <w:b/>
          <w:sz w:val="24"/>
          <w:szCs w:val="24"/>
          <w:lang w:eastAsia="lt-LT"/>
        </w:rPr>
      </w:pPr>
    </w:p>
    <w:tbl>
      <w:tblPr>
        <w:tblW w:w="9828" w:type="dxa"/>
        <w:tblLayout w:type="fixed"/>
        <w:tblLook w:val="04A0" w:firstRow="1" w:lastRow="0" w:firstColumn="1" w:lastColumn="0" w:noHBand="0" w:noVBand="1"/>
      </w:tblPr>
      <w:tblGrid>
        <w:gridCol w:w="5103"/>
        <w:gridCol w:w="4725"/>
      </w:tblGrid>
      <w:tr w:rsidR="00EA0AFA" w:rsidRPr="005151EA" w14:paraId="056AA650" w14:textId="77777777" w:rsidTr="005C4543">
        <w:trPr>
          <w:trHeight w:val="3134"/>
        </w:trPr>
        <w:tc>
          <w:tcPr>
            <w:tcW w:w="5103" w:type="dxa"/>
          </w:tcPr>
          <w:p w14:paraId="3129A958" w14:textId="77777777" w:rsidR="00EA0AFA" w:rsidRPr="00F732B7" w:rsidRDefault="00EA0AFA" w:rsidP="005C4543">
            <w:pPr>
              <w:tabs>
                <w:tab w:val="left" w:pos="1110"/>
              </w:tabs>
              <w:spacing w:after="0" w:line="240" w:lineRule="auto"/>
              <w:contextualSpacing/>
              <w:rPr>
                <w:rFonts w:ascii="Times New Roman" w:hAnsi="Times New Roman" w:cs="Times New Roman"/>
                <w:b/>
                <w:sz w:val="24"/>
                <w:szCs w:val="24"/>
              </w:rPr>
            </w:pPr>
            <w:r w:rsidRPr="00F732B7">
              <w:rPr>
                <w:rFonts w:ascii="Times New Roman" w:hAnsi="Times New Roman" w:cs="Times New Roman"/>
                <w:b/>
                <w:sz w:val="24"/>
                <w:szCs w:val="24"/>
              </w:rPr>
              <w:t>Pirkėjas:</w:t>
            </w:r>
          </w:p>
          <w:p w14:paraId="26526CDD" w14:textId="77777777" w:rsidR="00EA0AFA" w:rsidRPr="00805156" w:rsidRDefault="00EA0AFA" w:rsidP="005C4543">
            <w:pPr>
              <w:tabs>
                <w:tab w:val="left" w:pos="1110"/>
              </w:tabs>
              <w:spacing w:after="0" w:line="240" w:lineRule="auto"/>
              <w:contextualSpacing/>
              <w:rPr>
                <w:rFonts w:ascii="Times New Roman" w:hAnsi="Times New Roman" w:cs="Times New Roman"/>
                <w:sz w:val="24"/>
                <w:szCs w:val="24"/>
              </w:rPr>
            </w:pPr>
            <w:r w:rsidRPr="00805156">
              <w:rPr>
                <w:rFonts w:ascii="Times New Roman" w:hAnsi="Times New Roman" w:cs="Times New Roman"/>
                <w:sz w:val="24"/>
                <w:szCs w:val="24"/>
              </w:rPr>
              <w:t>UAB „Vilniaus vystymo kompanija“</w:t>
            </w:r>
          </w:p>
          <w:p w14:paraId="4327103C" w14:textId="77777777" w:rsidR="00EA0AFA" w:rsidRPr="00805156" w:rsidRDefault="00EA0AFA" w:rsidP="005C4543">
            <w:pPr>
              <w:tabs>
                <w:tab w:val="left" w:pos="1110"/>
              </w:tabs>
              <w:spacing w:after="0" w:line="240" w:lineRule="auto"/>
              <w:contextualSpacing/>
              <w:rPr>
                <w:rFonts w:ascii="Times New Roman" w:hAnsi="Times New Roman" w:cs="Times New Roman"/>
                <w:sz w:val="24"/>
                <w:szCs w:val="24"/>
              </w:rPr>
            </w:pPr>
            <w:r w:rsidRPr="00805156">
              <w:rPr>
                <w:rFonts w:ascii="Times New Roman" w:hAnsi="Times New Roman" w:cs="Times New Roman"/>
                <w:sz w:val="24"/>
                <w:szCs w:val="24"/>
              </w:rPr>
              <w:t>Juridinio asmens kodas 120750163</w:t>
            </w:r>
          </w:p>
          <w:p w14:paraId="4CA69F3E" w14:textId="77777777" w:rsidR="00EA0AFA" w:rsidRPr="00805156" w:rsidRDefault="00EA0AFA" w:rsidP="005C4543">
            <w:pPr>
              <w:tabs>
                <w:tab w:val="left" w:pos="1110"/>
              </w:tabs>
              <w:spacing w:after="0" w:line="24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Reg</w:t>
            </w:r>
            <w:proofErr w:type="spellEnd"/>
            <w:r>
              <w:rPr>
                <w:rFonts w:ascii="Times New Roman" w:hAnsi="Times New Roman" w:cs="Times New Roman"/>
                <w:sz w:val="24"/>
                <w:szCs w:val="24"/>
              </w:rPr>
              <w:t xml:space="preserve">. buveinė: </w:t>
            </w:r>
            <w:r w:rsidRPr="00805156">
              <w:rPr>
                <w:rFonts w:ascii="Times New Roman" w:hAnsi="Times New Roman" w:cs="Times New Roman"/>
                <w:sz w:val="24"/>
                <w:szCs w:val="24"/>
              </w:rPr>
              <w:t>Konstitucijos pr. 3, 09308 Vilnius</w:t>
            </w:r>
          </w:p>
          <w:p w14:paraId="2F37F85F" w14:textId="77777777" w:rsidR="00EA0AFA" w:rsidRPr="00805156" w:rsidRDefault="00EA0AFA" w:rsidP="005C4543">
            <w:pPr>
              <w:tabs>
                <w:tab w:val="left" w:pos="1110"/>
              </w:tabs>
              <w:spacing w:after="0" w:line="240" w:lineRule="auto"/>
              <w:contextualSpacing/>
              <w:rPr>
                <w:rFonts w:ascii="Times New Roman" w:hAnsi="Times New Roman" w:cs="Times New Roman"/>
                <w:sz w:val="24"/>
                <w:szCs w:val="24"/>
              </w:rPr>
            </w:pPr>
            <w:r w:rsidRPr="00805156">
              <w:rPr>
                <w:rFonts w:ascii="Times New Roman" w:hAnsi="Times New Roman" w:cs="Times New Roman"/>
                <w:sz w:val="24"/>
                <w:szCs w:val="24"/>
              </w:rPr>
              <w:t>Tel. (8 687)  66 000</w:t>
            </w:r>
          </w:p>
          <w:p w14:paraId="11402F1A" w14:textId="77777777" w:rsidR="00EA0AFA" w:rsidRPr="00805156" w:rsidRDefault="00EA0AFA" w:rsidP="005C4543">
            <w:pPr>
              <w:tabs>
                <w:tab w:val="left" w:pos="1110"/>
              </w:tabs>
              <w:spacing w:after="0" w:line="240" w:lineRule="auto"/>
              <w:contextualSpacing/>
              <w:rPr>
                <w:rFonts w:ascii="Times New Roman" w:hAnsi="Times New Roman" w:cs="Times New Roman"/>
                <w:sz w:val="24"/>
                <w:szCs w:val="24"/>
              </w:rPr>
            </w:pPr>
            <w:r w:rsidRPr="00805156">
              <w:rPr>
                <w:rFonts w:ascii="Times New Roman" w:hAnsi="Times New Roman" w:cs="Times New Roman"/>
                <w:sz w:val="24"/>
                <w:szCs w:val="24"/>
              </w:rPr>
              <w:t xml:space="preserve">El. p. info@vilniausvystymas.lt </w:t>
            </w:r>
          </w:p>
          <w:p w14:paraId="665BC312" w14:textId="77777777" w:rsidR="00EA0AFA" w:rsidRPr="00805156" w:rsidRDefault="00EA0AFA" w:rsidP="005C4543">
            <w:pPr>
              <w:tabs>
                <w:tab w:val="left" w:pos="1110"/>
              </w:tabs>
              <w:spacing w:after="0" w:line="240" w:lineRule="auto"/>
              <w:contextualSpacing/>
              <w:rPr>
                <w:rFonts w:ascii="Times New Roman" w:hAnsi="Times New Roman" w:cs="Times New Roman"/>
                <w:sz w:val="24"/>
                <w:szCs w:val="24"/>
              </w:rPr>
            </w:pPr>
            <w:r w:rsidRPr="00805156">
              <w:rPr>
                <w:rFonts w:ascii="Times New Roman" w:hAnsi="Times New Roman" w:cs="Times New Roman"/>
                <w:sz w:val="24"/>
                <w:szCs w:val="24"/>
              </w:rPr>
              <w:t xml:space="preserve">A. s. LT267044060000304695 </w:t>
            </w:r>
          </w:p>
          <w:p w14:paraId="69578671" w14:textId="77777777" w:rsidR="00EA0AFA" w:rsidRPr="005151EA" w:rsidRDefault="00EA0AFA" w:rsidP="005C4543">
            <w:pPr>
              <w:spacing w:after="0" w:line="240" w:lineRule="auto"/>
              <w:contextualSpacing/>
              <w:rPr>
                <w:rFonts w:ascii="Times New Roman" w:hAnsi="Times New Roman" w:cs="Times New Roman"/>
                <w:color w:val="FF0000"/>
                <w:sz w:val="24"/>
                <w:szCs w:val="24"/>
              </w:rPr>
            </w:pPr>
            <w:r w:rsidRPr="00805156">
              <w:rPr>
                <w:rFonts w:ascii="Times New Roman" w:hAnsi="Times New Roman" w:cs="Times New Roman"/>
                <w:sz w:val="24"/>
                <w:szCs w:val="24"/>
              </w:rPr>
              <w:t>AB SEB bankas, kodas 70440</w:t>
            </w:r>
          </w:p>
          <w:p w14:paraId="5DCD9562" w14:textId="77777777" w:rsidR="00EA0AFA" w:rsidRDefault="00EA0AFA" w:rsidP="005C4543">
            <w:pPr>
              <w:spacing w:after="0" w:line="240" w:lineRule="auto"/>
              <w:contextualSpacing/>
              <w:rPr>
                <w:rFonts w:ascii="Times New Roman" w:hAnsi="Times New Roman" w:cs="Times New Roman"/>
                <w:i/>
                <w:color w:val="FF0000"/>
                <w:sz w:val="24"/>
                <w:szCs w:val="24"/>
              </w:rPr>
            </w:pPr>
          </w:p>
          <w:p w14:paraId="32E8C5DE" w14:textId="77777777" w:rsidR="00EA0AFA" w:rsidRDefault="00EA0AFA" w:rsidP="005C4543">
            <w:pPr>
              <w:spacing w:after="0" w:line="240" w:lineRule="auto"/>
              <w:contextualSpacing/>
              <w:rPr>
                <w:rFonts w:ascii="Times New Roman" w:hAnsi="Times New Roman" w:cs="Times New Roman"/>
                <w:i/>
                <w:color w:val="FF0000"/>
                <w:sz w:val="24"/>
                <w:szCs w:val="24"/>
              </w:rPr>
            </w:pPr>
          </w:p>
          <w:p w14:paraId="26FB9364" w14:textId="77777777" w:rsidR="00EA0AFA" w:rsidRDefault="00EA0AFA" w:rsidP="005C4543">
            <w:pPr>
              <w:spacing w:after="0" w:line="240" w:lineRule="auto"/>
              <w:contextualSpacing/>
              <w:rPr>
                <w:rFonts w:ascii="Times New Roman" w:hAnsi="Times New Roman" w:cs="Times New Roman"/>
                <w:i/>
                <w:color w:val="FF0000"/>
                <w:sz w:val="24"/>
                <w:szCs w:val="24"/>
              </w:rPr>
            </w:pPr>
          </w:p>
          <w:p w14:paraId="1C523095" w14:textId="77777777" w:rsidR="00EA0AFA" w:rsidRPr="00805156" w:rsidRDefault="00EA0AFA" w:rsidP="005C4543">
            <w:pPr>
              <w:spacing w:after="0" w:line="240" w:lineRule="auto"/>
              <w:contextualSpacing/>
              <w:rPr>
                <w:rFonts w:ascii="Times New Roman" w:hAnsi="Times New Roman" w:cs="Times New Roman"/>
                <w:iCs/>
                <w:sz w:val="24"/>
                <w:szCs w:val="24"/>
              </w:rPr>
            </w:pPr>
            <w:r w:rsidRPr="00805156">
              <w:rPr>
                <w:rFonts w:ascii="Times New Roman" w:hAnsi="Times New Roman" w:cs="Times New Roman"/>
                <w:iCs/>
                <w:sz w:val="24"/>
                <w:szCs w:val="24"/>
              </w:rPr>
              <w:t>Generalinė direktorė</w:t>
            </w:r>
          </w:p>
          <w:p w14:paraId="181E8206" w14:textId="77777777" w:rsidR="00EA0AFA" w:rsidRPr="005151EA" w:rsidRDefault="00EA0AFA" w:rsidP="005C4543">
            <w:pPr>
              <w:spacing w:after="0" w:line="240" w:lineRule="auto"/>
              <w:ind w:left="3660"/>
              <w:contextualSpacing/>
              <w:rPr>
                <w:rFonts w:ascii="Times New Roman" w:hAnsi="Times New Roman" w:cs="Times New Roman"/>
                <w:sz w:val="24"/>
                <w:szCs w:val="24"/>
              </w:rPr>
            </w:pPr>
            <w:r w:rsidRPr="005151EA">
              <w:rPr>
                <w:rFonts w:ascii="Times New Roman" w:hAnsi="Times New Roman" w:cs="Times New Roman"/>
                <w:color w:val="FF0000"/>
                <w:sz w:val="24"/>
                <w:szCs w:val="24"/>
              </w:rPr>
              <w:t>A. V.</w:t>
            </w:r>
          </w:p>
          <w:p w14:paraId="656ED501" w14:textId="77777777" w:rsidR="00EA0AFA" w:rsidRPr="005151EA" w:rsidRDefault="00EA0AFA" w:rsidP="005C4543">
            <w:pPr>
              <w:spacing w:after="0" w:line="240" w:lineRule="auto"/>
              <w:contextualSpacing/>
              <w:rPr>
                <w:rFonts w:ascii="Times New Roman" w:hAnsi="Times New Roman" w:cs="Times New Roman"/>
                <w:sz w:val="24"/>
                <w:szCs w:val="24"/>
              </w:rPr>
            </w:pPr>
          </w:p>
          <w:p w14:paraId="67EE6360" w14:textId="77777777" w:rsidR="00EA0AFA" w:rsidRPr="00805156" w:rsidRDefault="00EA0AFA" w:rsidP="005C4543">
            <w:pPr>
              <w:tabs>
                <w:tab w:val="left" w:pos="1110"/>
              </w:tabs>
              <w:spacing w:after="0" w:line="240" w:lineRule="auto"/>
              <w:contextualSpacing/>
              <w:rPr>
                <w:rFonts w:ascii="Times New Roman" w:hAnsi="Times New Roman" w:cs="Times New Roman"/>
                <w:iCs/>
                <w:sz w:val="24"/>
                <w:szCs w:val="24"/>
              </w:rPr>
            </w:pPr>
            <w:r w:rsidRPr="00805156">
              <w:rPr>
                <w:rFonts w:ascii="Times New Roman" w:hAnsi="Times New Roman" w:cs="Times New Roman"/>
                <w:iCs/>
                <w:sz w:val="24"/>
                <w:szCs w:val="24"/>
              </w:rPr>
              <w:t>Laura Joffė</w:t>
            </w:r>
          </w:p>
          <w:p w14:paraId="3F6735D0" w14:textId="77777777" w:rsidR="00EA0AFA" w:rsidRPr="005151EA" w:rsidRDefault="00EA0AFA" w:rsidP="005C4543">
            <w:pPr>
              <w:tabs>
                <w:tab w:val="left" w:pos="1110"/>
              </w:tabs>
              <w:spacing w:after="0" w:line="240" w:lineRule="auto"/>
              <w:contextualSpacing/>
              <w:rPr>
                <w:rFonts w:ascii="Times New Roman" w:hAnsi="Times New Roman" w:cs="Times New Roman"/>
                <w:sz w:val="24"/>
                <w:szCs w:val="24"/>
              </w:rPr>
            </w:pPr>
            <w:r w:rsidRPr="005151EA">
              <w:rPr>
                <w:rFonts w:ascii="Times New Roman" w:hAnsi="Times New Roman" w:cs="Times New Roman"/>
                <w:sz w:val="24"/>
                <w:szCs w:val="24"/>
              </w:rPr>
              <w:t>______________</w:t>
            </w:r>
          </w:p>
          <w:p w14:paraId="75884187" w14:textId="77777777" w:rsidR="00EA0AFA" w:rsidRPr="005151EA" w:rsidRDefault="00EA0AFA" w:rsidP="005C4543">
            <w:pPr>
              <w:tabs>
                <w:tab w:val="left" w:pos="1110"/>
              </w:tabs>
              <w:spacing w:after="0" w:line="240" w:lineRule="auto"/>
              <w:contextualSpacing/>
              <w:rPr>
                <w:rFonts w:ascii="Times New Roman" w:hAnsi="Times New Roman" w:cs="Times New Roman"/>
                <w:sz w:val="24"/>
                <w:szCs w:val="24"/>
              </w:rPr>
            </w:pPr>
            <w:r w:rsidRPr="005151EA">
              <w:rPr>
                <w:rFonts w:ascii="Times New Roman" w:hAnsi="Times New Roman" w:cs="Times New Roman"/>
                <w:sz w:val="24"/>
                <w:szCs w:val="24"/>
              </w:rPr>
              <w:t>data</w:t>
            </w:r>
          </w:p>
        </w:tc>
        <w:tc>
          <w:tcPr>
            <w:tcW w:w="4725" w:type="dxa"/>
          </w:tcPr>
          <w:p w14:paraId="0746D780" w14:textId="77777777" w:rsidR="00EA0AFA" w:rsidRPr="00F732B7" w:rsidRDefault="00EA0AFA" w:rsidP="005C4543">
            <w:pPr>
              <w:spacing w:after="0" w:line="240" w:lineRule="auto"/>
              <w:contextualSpacing/>
              <w:rPr>
                <w:rFonts w:ascii="Times New Roman" w:hAnsi="Times New Roman" w:cs="Times New Roman"/>
                <w:b/>
                <w:bCs/>
                <w:sz w:val="24"/>
                <w:szCs w:val="24"/>
              </w:rPr>
            </w:pPr>
            <w:r w:rsidRPr="00F732B7">
              <w:rPr>
                <w:rFonts w:ascii="Times New Roman" w:hAnsi="Times New Roman" w:cs="Times New Roman"/>
                <w:b/>
                <w:bCs/>
                <w:sz w:val="24"/>
                <w:szCs w:val="24"/>
              </w:rPr>
              <w:t>Pardavėjas:</w:t>
            </w:r>
          </w:p>
          <w:p w14:paraId="43C5FBED" w14:textId="77777777" w:rsidR="00EA0AFA" w:rsidRPr="005151EA" w:rsidRDefault="00EA0AFA" w:rsidP="005C4543">
            <w:pPr>
              <w:spacing w:after="0" w:line="240" w:lineRule="auto"/>
              <w:contextualSpacing/>
              <w:rPr>
                <w:rFonts w:ascii="Times New Roman" w:hAnsi="Times New Roman" w:cs="Times New Roman"/>
                <w:i/>
                <w:color w:val="FF0000"/>
                <w:sz w:val="24"/>
                <w:szCs w:val="24"/>
              </w:rPr>
            </w:pPr>
            <w:r w:rsidRPr="005151EA">
              <w:rPr>
                <w:rFonts w:ascii="Times New Roman" w:hAnsi="Times New Roman" w:cs="Times New Roman"/>
                <w:bCs/>
                <w:i/>
                <w:color w:val="FF0000"/>
                <w:sz w:val="24"/>
                <w:szCs w:val="24"/>
              </w:rPr>
              <w:t>Juridinio asmens pavadinimas</w:t>
            </w:r>
          </w:p>
          <w:p w14:paraId="1D5E964E" w14:textId="77777777" w:rsidR="00EA0AFA" w:rsidRPr="005151EA" w:rsidRDefault="00EA0AFA" w:rsidP="005C4543">
            <w:pPr>
              <w:spacing w:after="0" w:line="240" w:lineRule="auto"/>
              <w:contextualSpacing/>
              <w:rPr>
                <w:rFonts w:ascii="Times New Roman" w:hAnsi="Times New Roman" w:cs="Times New Roman"/>
                <w:sz w:val="24"/>
                <w:szCs w:val="24"/>
              </w:rPr>
            </w:pPr>
            <w:r w:rsidRPr="005151EA">
              <w:rPr>
                <w:rFonts w:ascii="Times New Roman" w:hAnsi="Times New Roman" w:cs="Times New Roman"/>
                <w:sz w:val="24"/>
                <w:szCs w:val="24"/>
              </w:rPr>
              <w:t>Kodas 00000000</w:t>
            </w:r>
          </w:p>
          <w:p w14:paraId="50B8F4B1" w14:textId="77777777" w:rsidR="00EA0AFA" w:rsidRPr="005151EA" w:rsidRDefault="00EA0AFA" w:rsidP="005C4543">
            <w:pPr>
              <w:spacing w:after="0" w:line="240" w:lineRule="auto"/>
              <w:contextualSpacing/>
              <w:rPr>
                <w:rFonts w:ascii="Times New Roman" w:hAnsi="Times New Roman" w:cs="Times New Roman"/>
                <w:sz w:val="24"/>
                <w:szCs w:val="24"/>
              </w:rPr>
            </w:pPr>
            <w:r w:rsidRPr="005151EA">
              <w:rPr>
                <w:rFonts w:ascii="Times New Roman" w:hAnsi="Times New Roman" w:cs="Times New Roman"/>
                <w:bCs/>
                <w:i/>
                <w:color w:val="FF0000"/>
                <w:sz w:val="24"/>
                <w:szCs w:val="24"/>
              </w:rPr>
              <w:t>Gatvės pavadinimas</w:t>
            </w:r>
            <w:r w:rsidRPr="005151EA">
              <w:rPr>
                <w:rFonts w:ascii="Times New Roman" w:hAnsi="Times New Roman" w:cs="Times New Roman"/>
                <w:sz w:val="24"/>
                <w:szCs w:val="24"/>
              </w:rPr>
              <w:t>, LT-</w:t>
            </w:r>
            <w:r w:rsidRPr="005151EA">
              <w:rPr>
                <w:rFonts w:ascii="Times New Roman" w:hAnsi="Times New Roman" w:cs="Times New Roman"/>
                <w:color w:val="000000"/>
                <w:sz w:val="24"/>
                <w:szCs w:val="24"/>
              </w:rPr>
              <w:t>00000</w:t>
            </w:r>
            <w:r w:rsidRPr="005151EA">
              <w:rPr>
                <w:rFonts w:ascii="Times New Roman" w:hAnsi="Times New Roman" w:cs="Times New Roman"/>
                <w:sz w:val="24"/>
                <w:szCs w:val="24"/>
              </w:rPr>
              <w:t xml:space="preserve"> </w:t>
            </w:r>
            <w:r w:rsidRPr="005151EA">
              <w:rPr>
                <w:rFonts w:ascii="Times New Roman" w:hAnsi="Times New Roman" w:cs="Times New Roman"/>
                <w:i/>
                <w:color w:val="FF0000"/>
                <w:sz w:val="24"/>
                <w:szCs w:val="24"/>
              </w:rPr>
              <w:t>miestas</w:t>
            </w:r>
          </w:p>
          <w:p w14:paraId="629019A4" w14:textId="77777777" w:rsidR="00EA0AFA" w:rsidRPr="005151EA" w:rsidRDefault="00EA0AFA" w:rsidP="005C4543">
            <w:pPr>
              <w:spacing w:after="0" w:line="240" w:lineRule="auto"/>
              <w:contextualSpacing/>
              <w:rPr>
                <w:rFonts w:ascii="Times New Roman" w:hAnsi="Times New Roman" w:cs="Times New Roman"/>
                <w:sz w:val="24"/>
                <w:szCs w:val="24"/>
              </w:rPr>
            </w:pPr>
            <w:r w:rsidRPr="005151EA">
              <w:rPr>
                <w:rFonts w:ascii="Times New Roman" w:hAnsi="Times New Roman" w:cs="Times New Roman"/>
                <w:sz w:val="24"/>
                <w:szCs w:val="24"/>
              </w:rPr>
              <w:t>Tel.</w:t>
            </w:r>
            <w:r w:rsidRPr="005151EA">
              <w:rPr>
                <w:rFonts w:ascii="Times New Roman" w:hAnsi="Times New Roman" w:cs="Times New Roman"/>
                <w:snapToGrid w:val="0"/>
                <w:sz w:val="24"/>
                <w:szCs w:val="24"/>
              </w:rPr>
              <w:t xml:space="preserve"> (</w:t>
            </w:r>
            <w:r w:rsidRPr="005151EA">
              <w:rPr>
                <w:rFonts w:ascii="Times New Roman" w:hAnsi="Times New Roman" w:cs="Times New Roman"/>
                <w:sz w:val="24"/>
                <w:szCs w:val="24"/>
              </w:rPr>
              <w:t xml:space="preserve">0 0)  </w:t>
            </w:r>
            <w:r w:rsidRPr="005151EA">
              <w:rPr>
                <w:rFonts w:ascii="Times New Roman" w:hAnsi="Times New Roman" w:cs="Times New Roman"/>
                <w:color w:val="000000"/>
                <w:sz w:val="24"/>
                <w:szCs w:val="24"/>
              </w:rPr>
              <w:t>000 0000</w:t>
            </w:r>
          </w:p>
          <w:p w14:paraId="4D34A5A2" w14:textId="77777777" w:rsidR="00EA0AFA" w:rsidRPr="005151EA" w:rsidRDefault="00EA0AFA" w:rsidP="005C4543">
            <w:pPr>
              <w:spacing w:after="0" w:line="240" w:lineRule="auto"/>
              <w:contextualSpacing/>
              <w:rPr>
                <w:rFonts w:ascii="Times New Roman" w:hAnsi="Times New Roman" w:cs="Times New Roman"/>
                <w:color w:val="FF0000"/>
                <w:sz w:val="24"/>
                <w:szCs w:val="24"/>
              </w:rPr>
            </w:pPr>
            <w:r w:rsidRPr="005151EA">
              <w:rPr>
                <w:rFonts w:ascii="Times New Roman" w:hAnsi="Times New Roman" w:cs="Times New Roman"/>
                <w:sz w:val="24"/>
                <w:szCs w:val="24"/>
              </w:rPr>
              <w:t xml:space="preserve">El. paštas </w:t>
            </w:r>
            <w:r w:rsidRPr="005151EA">
              <w:rPr>
                <w:rFonts w:ascii="Times New Roman" w:hAnsi="Times New Roman" w:cs="Times New Roman"/>
                <w:i/>
                <w:color w:val="FF0000"/>
                <w:sz w:val="24"/>
                <w:szCs w:val="24"/>
              </w:rPr>
              <w:t>čia įrašyti</w:t>
            </w:r>
          </w:p>
          <w:p w14:paraId="77C317C2" w14:textId="77777777" w:rsidR="00EA0AFA" w:rsidRPr="005151EA" w:rsidRDefault="00EA0AFA" w:rsidP="005C4543">
            <w:pPr>
              <w:spacing w:after="0" w:line="240" w:lineRule="auto"/>
              <w:contextualSpacing/>
              <w:rPr>
                <w:rFonts w:ascii="Times New Roman" w:hAnsi="Times New Roman" w:cs="Times New Roman"/>
                <w:sz w:val="24"/>
                <w:szCs w:val="24"/>
              </w:rPr>
            </w:pPr>
            <w:r w:rsidRPr="005151EA">
              <w:rPr>
                <w:rFonts w:ascii="Times New Roman" w:hAnsi="Times New Roman" w:cs="Times New Roman"/>
                <w:sz w:val="24"/>
                <w:szCs w:val="24"/>
              </w:rPr>
              <w:t xml:space="preserve">A. s. </w:t>
            </w:r>
            <w:r w:rsidRPr="005151EA">
              <w:rPr>
                <w:rFonts w:ascii="Times New Roman" w:hAnsi="Times New Roman" w:cs="Times New Roman"/>
                <w:color w:val="000000"/>
                <w:sz w:val="24"/>
                <w:szCs w:val="24"/>
              </w:rPr>
              <w:t>LT00 0000 0000 0000 0000</w:t>
            </w:r>
          </w:p>
          <w:p w14:paraId="12735A80" w14:textId="77777777" w:rsidR="00EA0AFA" w:rsidRPr="005151EA" w:rsidRDefault="00EA0AFA" w:rsidP="005C4543">
            <w:pPr>
              <w:tabs>
                <w:tab w:val="left" w:pos="664"/>
                <w:tab w:val="left" w:pos="762"/>
              </w:tabs>
              <w:spacing w:after="0" w:line="240" w:lineRule="auto"/>
              <w:contextualSpacing/>
              <w:rPr>
                <w:rFonts w:ascii="Times New Roman" w:hAnsi="Times New Roman" w:cs="Times New Roman"/>
                <w:sz w:val="24"/>
                <w:szCs w:val="24"/>
              </w:rPr>
            </w:pPr>
            <w:r w:rsidRPr="005151EA">
              <w:rPr>
                <w:rFonts w:ascii="Times New Roman" w:hAnsi="Times New Roman" w:cs="Times New Roman"/>
                <w:i/>
                <w:color w:val="FF0000"/>
                <w:sz w:val="24"/>
                <w:szCs w:val="24"/>
              </w:rPr>
              <w:t>Banko pavadinimas</w:t>
            </w:r>
            <w:r w:rsidRPr="005151EA">
              <w:rPr>
                <w:rFonts w:ascii="Times New Roman" w:hAnsi="Times New Roman" w:cs="Times New Roman"/>
                <w:sz w:val="24"/>
                <w:szCs w:val="24"/>
              </w:rPr>
              <w:t>, kodas 00000</w:t>
            </w:r>
          </w:p>
          <w:p w14:paraId="6E639F10" w14:textId="77777777" w:rsidR="00EA0AFA" w:rsidRDefault="00EA0AFA" w:rsidP="005C4543">
            <w:pPr>
              <w:spacing w:after="0" w:line="240" w:lineRule="auto"/>
              <w:contextualSpacing/>
              <w:rPr>
                <w:rFonts w:ascii="Times New Roman" w:hAnsi="Times New Roman" w:cs="Times New Roman"/>
                <w:sz w:val="24"/>
                <w:szCs w:val="24"/>
              </w:rPr>
            </w:pPr>
          </w:p>
          <w:p w14:paraId="7EDA1C59" w14:textId="77777777" w:rsidR="00EA0AFA" w:rsidRDefault="00EA0AFA" w:rsidP="005C4543">
            <w:pPr>
              <w:spacing w:after="0" w:line="240" w:lineRule="auto"/>
              <w:contextualSpacing/>
              <w:rPr>
                <w:rFonts w:ascii="Times New Roman" w:hAnsi="Times New Roman" w:cs="Times New Roman"/>
                <w:sz w:val="24"/>
                <w:szCs w:val="24"/>
              </w:rPr>
            </w:pPr>
          </w:p>
          <w:p w14:paraId="107E8622" w14:textId="77777777" w:rsidR="00EA0AFA" w:rsidRPr="005151EA" w:rsidRDefault="00EA0AFA" w:rsidP="005C4543">
            <w:pPr>
              <w:spacing w:after="0" w:line="240" w:lineRule="auto"/>
              <w:contextualSpacing/>
              <w:rPr>
                <w:rFonts w:ascii="Times New Roman" w:hAnsi="Times New Roman" w:cs="Times New Roman"/>
                <w:sz w:val="24"/>
                <w:szCs w:val="24"/>
              </w:rPr>
            </w:pPr>
          </w:p>
          <w:p w14:paraId="60EC8D4F" w14:textId="77777777" w:rsidR="00EA0AFA" w:rsidRPr="005151EA" w:rsidRDefault="00EA0AFA" w:rsidP="005C4543">
            <w:pPr>
              <w:tabs>
                <w:tab w:val="left" w:pos="664"/>
              </w:tabs>
              <w:spacing w:after="0" w:line="240" w:lineRule="auto"/>
              <w:contextualSpacing/>
              <w:rPr>
                <w:rFonts w:ascii="Times New Roman" w:hAnsi="Times New Roman" w:cs="Times New Roman"/>
                <w:sz w:val="24"/>
                <w:szCs w:val="24"/>
              </w:rPr>
            </w:pPr>
            <w:r w:rsidRPr="005151EA">
              <w:rPr>
                <w:rFonts w:ascii="Times New Roman" w:hAnsi="Times New Roman" w:cs="Times New Roman"/>
                <w:bCs/>
                <w:i/>
                <w:color w:val="FF0000"/>
                <w:sz w:val="24"/>
                <w:szCs w:val="24"/>
              </w:rPr>
              <w:t>Juridinio asmens</w:t>
            </w:r>
            <w:r w:rsidRPr="005151EA">
              <w:rPr>
                <w:rFonts w:ascii="Times New Roman" w:hAnsi="Times New Roman" w:cs="Times New Roman"/>
                <w:color w:val="FF0000"/>
                <w:sz w:val="24"/>
                <w:szCs w:val="24"/>
              </w:rPr>
              <w:t xml:space="preserve"> </w:t>
            </w:r>
            <w:r w:rsidRPr="005151EA">
              <w:rPr>
                <w:rFonts w:ascii="Times New Roman" w:hAnsi="Times New Roman" w:cs="Times New Roman"/>
                <w:sz w:val="24"/>
                <w:szCs w:val="24"/>
              </w:rPr>
              <w:t>direktorius</w:t>
            </w:r>
          </w:p>
          <w:p w14:paraId="6DF5EA0F" w14:textId="77777777" w:rsidR="00EA0AFA" w:rsidRPr="005151EA" w:rsidRDefault="00EA0AFA" w:rsidP="005C4543">
            <w:pPr>
              <w:spacing w:after="0" w:line="240" w:lineRule="auto"/>
              <w:ind w:left="2972"/>
              <w:contextualSpacing/>
              <w:rPr>
                <w:rFonts w:ascii="Times New Roman" w:hAnsi="Times New Roman" w:cs="Times New Roman"/>
                <w:sz w:val="24"/>
                <w:szCs w:val="24"/>
              </w:rPr>
            </w:pPr>
            <w:r w:rsidRPr="005151EA">
              <w:rPr>
                <w:rFonts w:ascii="Times New Roman" w:hAnsi="Times New Roman" w:cs="Times New Roman"/>
                <w:color w:val="FF0000"/>
                <w:sz w:val="24"/>
                <w:szCs w:val="24"/>
              </w:rPr>
              <w:t>A. V.</w:t>
            </w:r>
          </w:p>
          <w:p w14:paraId="0E2143E7" w14:textId="77777777" w:rsidR="00EA0AFA" w:rsidRPr="005151EA" w:rsidRDefault="00EA0AFA" w:rsidP="005C4543">
            <w:pPr>
              <w:spacing w:after="0" w:line="240" w:lineRule="auto"/>
              <w:contextualSpacing/>
              <w:rPr>
                <w:rFonts w:ascii="Times New Roman" w:hAnsi="Times New Roman" w:cs="Times New Roman"/>
                <w:sz w:val="24"/>
                <w:szCs w:val="24"/>
              </w:rPr>
            </w:pPr>
          </w:p>
          <w:p w14:paraId="2D36B189" w14:textId="77777777" w:rsidR="00EA0AFA" w:rsidRPr="005151EA" w:rsidRDefault="00EA0AFA" w:rsidP="005C4543">
            <w:pPr>
              <w:tabs>
                <w:tab w:val="left" w:pos="664"/>
              </w:tabs>
              <w:spacing w:after="0" w:line="240" w:lineRule="auto"/>
              <w:contextualSpacing/>
              <w:rPr>
                <w:rFonts w:ascii="Times New Roman" w:hAnsi="Times New Roman" w:cs="Times New Roman"/>
                <w:color w:val="FF0000"/>
                <w:sz w:val="24"/>
                <w:szCs w:val="24"/>
              </w:rPr>
            </w:pPr>
            <w:r w:rsidRPr="005151EA">
              <w:rPr>
                <w:rFonts w:ascii="Times New Roman" w:hAnsi="Times New Roman" w:cs="Times New Roman"/>
                <w:i/>
                <w:color w:val="FF0000"/>
                <w:sz w:val="24"/>
                <w:szCs w:val="24"/>
              </w:rPr>
              <w:t>Vardas Pavardė</w:t>
            </w:r>
          </w:p>
          <w:p w14:paraId="2645AC96" w14:textId="77777777" w:rsidR="00EA0AFA" w:rsidRPr="005151EA" w:rsidRDefault="00EA0AFA" w:rsidP="005C4543">
            <w:pPr>
              <w:tabs>
                <w:tab w:val="left" w:pos="664"/>
              </w:tabs>
              <w:spacing w:after="0" w:line="240" w:lineRule="auto"/>
              <w:contextualSpacing/>
              <w:rPr>
                <w:rFonts w:ascii="Times New Roman" w:hAnsi="Times New Roman" w:cs="Times New Roman"/>
                <w:sz w:val="24"/>
                <w:szCs w:val="24"/>
              </w:rPr>
            </w:pPr>
            <w:r w:rsidRPr="005151EA">
              <w:rPr>
                <w:rFonts w:ascii="Times New Roman" w:hAnsi="Times New Roman" w:cs="Times New Roman"/>
                <w:sz w:val="24"/>
                <w:szCs w:val="24"/>
              </w:rPr>
              <w:t>________________</w:t>
            </w:r>
          </w:p>
          <w:p w14:paraId="59FACBD6" w14:textId="77777777" w:rsidR="00EA0AFA" w:rsidRPr="005151EA" w:rsidRDefault="00EA0AFA" w:rsidP="005C4543">
            <w:pPr>
              <w:tabs>
                <w:tab w:val="left" w:pos="664"/>
              </w:tabs>
              <w:spacing w:after="0" w:line="240" w:lineRule="auto"/>
              <w:contextualSpacing/>
              <w:rPr>
                <w:rFonts w:ascii="Times New Roman" w:hAnsi="Times New Roman" w:cs="Times New Roman"/>
                <w:sz w:val="24"/>
                <w:szCs w:val="24"/>
              </w:rPr>
            </w:pPr>
            <w:r w:rsidRPr="005151EA">
              <w:rPr>
                <w:rFonts w:ascii="Times New Roman" w:hAnsi="Times New Roman" w:cs="Times New Roman"/>
                <w:sz w:val="24"/>
                <w:szCs w:val="24"/>
              </w:rPr>
              <w:t>data</w:t>
            </w:r>
          </w:p>
        </w:tc>
      </w:tr>
    </w:tbl>
    <w:p w14:paraId="677B0F2C" w14:textId="77777777" w:rsidR="00EA0AFA" w:rsidRPr="00B52E79" w:rsidRDefault="00EA0AFA" w:rsidP="00EA0AFA">
      <w:pPr>
        <w:spacing w:after="0" w:line="240" w:lineRule="auto"/>
        <w:rPr>
          <w:rFonts w:ascii="Times New Roman" w:hAnsi="Times New Roman" w:cs="Times New Roman"/>
          <w:sz w:val="24"/>
          <w:szCs w:val="24"/>
        </w:rPr>
      </w:pPr>
    </w:p>
    <w:p w14:paraId="142FEB08" w14:textId="77777777" w:rsidR="00921AC6" w:rsidRDefault="00921AC6"/>
    <w:sectPr w:rsidR="00921AC6" w:rsidSect="00EA0AFA">
      <w:headerReference w:type="default" r:id="rId5"/>
      <w:pgSz w:w="11906" w:h="16838"/>
      <w:pgMar w:top="1134" w:right="567"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289430"/>
      <w:docPartObj>
        <w:docPartGallery w:val="Page Numbers (Top of Page)"/>
        <w:docPartUnique/>
      </w:docPartObj>
    </w:sdtPr>
    <w:sdtContent>
      <w:p w14:paraId="7701E917" w14:textId="77777777" w:rsidR="00EA0AFA" w:rsidRDefault="00EA0AFA">
        <w:pPr>
          <w:pStyle w:val="Antrats"/>
          <w:jc w:val="center"/>
        </w:pPr>
        <w:r w:rsidRPr="00832C11">
          <w:fldChar w:fldCharType="begin"/>
        </w:r>
        <w:r w:rsidRPr="00832C11">
          <w:instrText>PAGE   \* MERGEFORMAT</w:instrText>
        </w:r>
        <w:r w:rsidRPr="00832C11">
          <w:fldChar w:fldCharType="separate"/>
        </w:r>
        <w:r>
          <w:rPr>
            <w:noProof/>
          </w:rPr>
          <w:t>6</w:t>
        </w:r>
        <w:r w:rsidRPr="00832C11">
          <w:fldChar w:fldCharType="end"/>
        </w:r>
      </w:p>
    </w:sdtContent>
  </w:sdt>
  <w:p w14:paraId="1F581CF4" w14:textId="77777777" w:rsidR="00EA0AFA" w:rsidRDefault="00EA0AF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AFA"/>
    <w:rsid w:val="00094698"/>
    <w:rsid w:val="000A144D"/>
    <w:rsid w:val="00921AC6"/>
    <w:rsid w:val="00942937"/>
    <w:rsid w:val="009970AB"/>
    <w:rsid w:val="00A63DCD"/>
    <w:rsid w:val="00A7723E"/>
    <w:rsid w:val="00C44EDF"/>
    <w:rsid w:val="00E650F6"/>
    <w:rsid w:val="00EA0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70965"/>
  <w15:chartTrackingRefBased/>
  <w15:docId w15:val="{465FBC6F-A195-4642-92C9-74ABAEB13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0AFA"/>
    <w:pPr>
      <w:spacing w:after="200" w:line="276" w:lineRule="auto"/>
    </w:pPr>
    <w:rPr>
      <w:kern w:val="0"/>
      <w14:ligatures w14:val="none"/>
    </w:rPr>
  </w:style>
  <w:style w:type="paragraph" w:styleId="Antrat1">
    <w:name w:val="heading 1"/>
    <w:basedOn w:val="prastasis"/>
    <w:next w:val="prastasis"/>
    <w:link w:val="Antrat1Diagrama"/>
    <w:uiPriority w:val="9"/>
    <w:qFormat/>
    <w:rsid w:val="00EA0AFA"/>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lang w:eastAsia="lt-LT"/>
    </w:rPr>
  </w:style>
  <w:style w:type="paragraph" w:styleId="Antrat2">
    <w:name w:val="heading 2"/>
    <w:basedOn w:val="prastasis"/>
    <w:next w:val="prastasis"/>
    <w:link w:val="Antrat2Diagrama"/>
    <w:uiPriority w:val="9"/>
    <w:semiHidden/>
    <w:unhideWhenUsed/>
    <w:qFormat/>
    <w:rsid w:val="00EA0AFA"/>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lang w:eastAsia="lt-LT"/>
    </w:rPr>
  </w:style>
  <w:style w:type="paragraph" w:styleId="Antrat3">
    <w:name w:val="heading 3"/>
    <w:basedOn w:val="prastasis"/>
    <w:next w:val="prastasis"/>
    <w:link w:val="Antrat3Diagrama"/>
    <w:uiPriority w:val="9"/>
    <w:semiHidden/>
    <w:unhideWhenUsed/>
    <w:qFormat/>
    <w:rsid w:val="00EA0AFA"/>
    <w:pPr>
      <w:keepNext/>
      <w:keepLines/>
      <w:spacing w:before="160" w:after="80" w:line="240" w:lineRule="auto"/>
      <w:outlineLvl w:val="2"/>
    </w:pPr>
    <w:rPr>
      <w:rFonts w:eastAsiaTheme="majorEastAsia" w:cstheme="majorBidi"/>
      <w:color w:val="0F4761" w:themeColor="accent1" w:themeShade="BF"/>
      <w:sz w:val="28"/>
      <w:szCs w:val="28"/>
      <w:lang w:eastAsia="lt-LT"/>
    </w:rPr>
  </w:style>
  <w:style w:type="paragraph" w:styleId="Antrat4">
    <w:name w:val="heading 4"/>
    <w:basedOn w:val="prastasis"/>
    <w:next w:val="prastasis"/>
    <w:link w:val="Antrat4Diagrama"/>
    <w:uiPriority w:val="9"/>
    <w:semiHidden/>
    <w:unhideWhenUsed/>
    <w:qFormat/>
    <w:rsid w:val="00EA0AFA"/>
    <w:pPr>
      <w:keepNext/>
      <w:keepLines/>
      <w:spacing w:before="80" w:after="40" w:line="240" w:lineRule="auto"/>
      <w:outlineLvl w:val="3"/>
    </w:pPr>
    <w:rPr>
      <w:rFonts w:eastAsiaTheme="majorEastAsia" w:cstheme="majorBidi"/>
      <w:i/>
      <w:iCs/>
      <w:color w:val="0F4761" w:themeColor="accent1" w:themeShade="BF"/>
      <w:sz w:val="24"/>
      <w:szCs w:val="24"/>
      <w:lang w:eastAsia="lt-LT"/>
    </w:rPr>
  </w:style>
  <w:style w:type="paragraph" w:styleId="Antrat5">
    <w:name w:val="heading 5"/>
    <w:basedOn w:val="prastasis"/>
    <w:next w:val="prastasis"/>
    <w:link w:val="Antrat5Diagrama"/>
    <w:uiPriority w:val="9"/>
    <w:semiHidden/>
    <w:unhideWhenUsed/>
    <w:qFormat/>
    <w:rsid w:val="00EA0AFA"/>
    <w:pPr>
      <w:keepNext/>
      <w:keepLines/>
      <w:spacing w:before="80" w:after="40" w:line="240" w:lineRule="auto"/>
      <w:outlineLvl w:val="4"/>
    </w:pPr>
    <w:rPr>
      <w:rFonts w:eastAsiaTheme="majorEastAsia" w:cstheme="majorBidi"/>
      <w:color w:val="0F4761" w:themeColor="accent1" w:themeShade="BF"/>
      <w:sz w:val="24"/>
      <w:szCs w:val="24"/>
      <w:lang w:eastAsia="lt-LT"/>
    </w:rPr>
  </w:style>
  <w:style w:type="paragraph" w:styleId="Antrat6">
    <w:name w:val="heading 6"/>
    <w:basedOn w:val="prastasis"/>
    <w:next w:val="prastasis"/>
    <w:link w:val="Antrat6Diagrama"/>
    <w:uiPriority w:val="9"/>
    <w:semiHidden/>
    <w:unhideWhenUsed/>
    <w:qFormat/>
    <w:rsid w:val="00EA0AFA"/>
    <w:pPr>
      <w:keepNext/>
      <w:keepLines/>
      <w:spacing w:before="40" w:after="0" w:line="240" w:lineRule="auto"/>
      <w:outlineLvl w:val="5"/>
    </w:pPr>
    <w:rPr>
      <w:rFonts w:eastAsiaTheme="majorEastAsia" w:cstheme="majorBidi"/>
      <w:i/>
      <w:iCs/>
      <w:color w:val="595959" w:themeColor="text1" w:themeTint="A6"/>
      <w:sz w:val="24"/>
      <w:szCs w:val="24"/>
      <w:lang w:eastAsia="lt-LT"/>
    </w:rPr>
  </w:style>
  <w:style w:type="paragraph" w:styleId="Antrat7">
    <w:name w:val="heading 7"/>
    <w:basedOn w:val="prastasis"/>
    <w:next w:val="prastasis"/>
    <w:link w:val="Antrat7Diagrama"/>
    <w:uiPriority w:val="9"/>
    <w:semiHidden/>
    <w:unhideWhenUsed/>
    <w:qFormat/>
    <w:rsid w:val="00EA0AFA"/>
    <w:pPr>
      <w:keepNext/>
      <w:keepLines/>
      <w:spacing w:before="40" w:after="0" w:line="240" w:lineRule="auto"/>
      <w:outlineLvl w:val="6"/>
    </w:pPr>
    <w:rPr>
      <w:rFonts w:eastAsiaTheme="majorEastAsia" w:cstheme="majorBidi"/>
      <w:color w:val="595959" w:themeColor="text1" w:themeTint="A6"/>
      <w:sz w:val="24"/>
      <w:szCs w:val="24"/>
      <w:lang w:eastAsia="lt-LT"/>
    </w:rPr>
  </w:style>
  <w:style w:type="paragraph" w:styleId="Antrat8">
    <w:name w:val="heading 8"/>
    <w:basedOn w:val="prastasis"/>
    <w:next w:val="prastasis"/>
    <w:link w:val="Antrat8Diagrama"/>
    <w:uiPriority w:val="9"/>
    <w:semiHidden/>
    <w:unhideWhenUsed/>
    <w:qFormat/>
    <w:rsid w:val="00EA0AFA"/>
    <w:pPr>
      <w:keepNext/>
      <w:keepLines/>
      <w:spacing w:after="0" w:line="240" w:lineRule="auto"/>
      <w:outlineLvl w:val="7"/>
    </w:pPr>
    <w:rPr>
      <w:rFonts w:eastAsiaTheme="majorEastAsia" w:cstheme="majorBidi"/>
      <w:i/>
      <w:iCs/>
      <w:color w:val="272727" w:themeColor="text1" w:themeTint="D8"/>
      <w:sz w:val="24"/>
      <w:szCs w:val="24"/>
      <w:lang w:eastAsia="lt-LT"/>
    </w:rPr>
  </w:style>
  <w:style w:type="paragraph" w:styleId="Antrat9">
    <w:name w:val="heading 9"/>
    <w:basedOn w:val="prastasis"/>
    <w:next w:val="prastasis"/>
    <w:link w:val="Antrat9Diagrama"/>
    <w:uiPriority w:val="9"/>
    <w:semiHidden/>
    <w:unhideWhenUsed/>
    <w:qFormat/>
    <w:rsid w:val="00EA0AFA"/>
    <w:pPr>
      <w:keepNext/>
      <w:keepLines/>
      <w:spacing w:after="0" w:line="240" w:lineRule="auto"/>
      <w:outlineLvl w:val="8"/>
    </w:pPr>
    <w:rPr>
      <w:rFonts w:eastAsiaTheme="majorEastAsia" w:cstheme="majorBidi"/>
      <w:color w:val="272727" w:themeColor="text1" w:themeTint="D8"/>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basedOn w:val="prastasis"/>
    <w:link w:val="KomentarotekstasDiagrama"/>
    <w:uiPriority w:val="99"/>
    <w:unhideWhenUsed/>
    <w:rsid w:val="0094293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EA0AFA"/>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EA0AFA"/>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EA0AFA"/>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EA0AFA"/>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EA0AFA"/>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EA0AFA"/>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EA0AFA"/>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EA0AFA"/>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EA0AFA"/>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EA0AFA"/>
    <w:pPr>
      <w:spacing w:after="80" w:line="240" w:lineRule="auto"/>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EA0AFA"/>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EA0AFA"/>
    <w:pPr>
      <w:numPr>
        <w:ilvl w:val="1"/>
      </w:numPr>
      <w:spacing w:after="160" w:line="240" w:lineRule="auto"/>
    </w:pPr>
    <w:rPr>
      <w:rFonts w:eastAsiaTheme="majorEastAsia" w:cstheme="majorBidi"/>
      <w:color w:val="595959" w:themeColor="text1" w:themeTint="A6"/>
      <w:spacing w:val="15"/>
      <w:sz w:val="28"/>
      <w:szCs w:val="28"/>
      <w:lang w:eastAsia="lt-LT"/>
    </w:rPr>
  </w:style>
  <w:style w:type="character" w:customStyle="1" w:styleId="PaantratDiagrama">
    <w:name w:val="Paantraštė Diagrama"/>
    <w:basedOn w:val="Numatytasispastraiposriftas"/>
    <w:link w:val="Paantrat"/>
    <w:uiPriority w:val="11"/>
    <w:rsid w:val="00EA0AFA"/>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EA0AFA"/>
    <w:pPr>
      <w:spacing w:before="160" w:after="160" w:line="240" w:lineRule="auto"/>
      <w:jc w:val="center"/>
    </w:pPr>
    <w:rPr>
      <w:rFonts w:ascii="Times New Roman" w:hAnsi="Times New Roman"/>
      <w:i/>
      <w:iCs/>
      <w:color w:val="404040" w:themeColor="text1" w:themeTint="BF"/>
      <w:sz w:val="24"/>
      <w:szCs w:val="24"/>
      <w:lang w:eastAsia="lt-LT"/>
    </w:rPr>
  </w:style>
  <w:style w:type="character" w:customStyle="1" w:styleId="CitataDiagrama">
    <w:name w:val="Citata Diagrama"/>
    <w:basedOn w:val="Numatytasispastraiposriftas"/>
    <w:link w:val="Citata"/>
    <w:uiPriority w:val="29"/>
    <w:rsid w:val="00EA0AFA"/>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EA0AFA"/>
    <w:rPr>
      <w:i/>
      <w:iCs/>
      <w:color w:val="0F4761" w:themeColor="accent1" w:themeShade="BF"/>
    </w:rPr>
  </w:style>
  <w:style w:type="paragraph" w:styleId="Iskirtacitata">
    <w:name w:val="Intense Quote"/>
    <w:basedOn w:val="prastasis"/>
    <w:next w:val="prastasis"/>
    <w:link w:val="IskirtacitataDiagrama"/>
    <w:uiPriority w:val="30"/>
    <w:qFormat/>
    <w:rsid w:val="00EA0AFA"/>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hAnsi="Times New Roman"/>
      <w:i/>
      <w:iCs/>
      <w:color w:val="0F4761" w:themeColor="accent1" w:themeShade="BF"/>
      <w:sz w:val="24"/>
      <w:szCs w:val="24"/>
      <w:lang w:eastAsia="lt-LT"/>
    </w:rPr>
  </w:style>
  <w:style w:type="character" w:customStyle="1" w:styleId="IskirtacitataDiagrama">
    <w:name w:val="Išskirta citata Diagrama"/>
    <w:basedOn w:val="Numatytasispastraiposriftas"/>
    <w:link w:val="Iskirtacitata"/>
    <w:uiPriority w:val="30"/>
    <w:rsid w:val="00EA0AFA"/>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EA0AFA"/>
    <w:rPr>
      <w:b/>
      <w:bCs/>
      <w:smallCaps/>
      <w:color w:val="0F4761" w:themeColor="accent1" w:themeShade="BF"/>
      <w:spacing w:val="5"/>
    </w:rPr>
  </w:style>
  <w:style w:type="character" w:styleId="Hipersaitas">
    <w:name w:val="Hyperlink"/>
    <w:basedOn w:val="Numatytasispastraiposriftas"/>
    <w:uiPriority w:val="99"/>
    <w:unhideWhenUsed/>
    <w:rsid w:val="00EA0AFA"/>
    <w:rPr>
      <w:color w:val="0000FF"/>
      <w:u w:val="single"/>
    </w:rPr>
  </w:style>
  <w:style w:type="paragraph" w:customStyle="1" w:styleId="Default">
    <w:name w:val="Default"/>
    <w:rsid w:val="00EA0AF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customXml" Target="../customXml/item3.xml"/><Relationship Id="rId4" Type="http://schemas.openxmlformats.org/officeDocument/2006/relationships/hyperlink" Target="https://adoc.archyvai.lt/eais-lpp/app/view" TargetMode="External"/><Relationship Id="rId9" Type="http://schemas.openxmlformats.org/officeDocument/2006/relationships/customXml" Target="../customXml/item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5347311-BADA-4368-A52A-A40442875F5B}"/>
</file>

<file path=customXml/itemProps2.xml><?xml version="1.0" encoding="utf-8"?>
<ds:datastoreItem xmlns:ds="http://schemas.openxmlformats.org/officeDocument/2006/customXml" ds:itemID="{B8AE3737-8393-4EC5-8C81-1C5187FA5B88}"/>
</file>

<file path=customXml/itemProps3.xml><?xml version="1.0" encoding="utf-8"?>
<ds:datastoreItem xmlns:ds="http://schemas.openxmlformats.org/officeDocument/2006/customXml" ds:itemID="{15DDC85A-9CDA-48F8-BF27-E9CB1ACD5A54}"/>
</file>

<file path=docProps/app.xml><?xml version="1.0" encoding="utf-8"?>
<Properties xmlns="http://schemas.openxmlformats.org/officeDocument/2006/extended-properties" xmlns:vt="http://schemas.openxmlformats.org/officeDocument/2006/docPropsVTypes">
  <Template>Normal</Template>
  <TotalTime>10</TotalTime>
  <Pages>6</Pages>
  <Words>12391</Words>
  <Characters>7063</Characters>
  <Application>Microsoft Office Word</Application>
  <DocSecurity>0</DocSecurity>
  <Lines>58</Lines>
  <Paragraphs>38</Paragraphs>
  <ScaleCrop>false</ScaleCrop>
  <Company/>
  <LinksUpToDate>false</LinksUpToDate>
  <CharactersWithSpaces>19416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Agnė Pliupelė</cp:lastModifiedBy>
  <cp:revision>7</cp:revision>
  <dcterms:created xsi:type="dcterms:W3CDTF">2026-02-04T08:49:00Z</dcterms:created>
  <dcterms:modified xsi:type="dcterms:W3CDTF">2026-02-04T08:59:00Z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